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ECF866" w14:textId="5572FF51" w:rsidR="009D3E6A" w:rsidRDefault="009D3E6A" w:rsidP="00020E1A"/>
    <w:p w14:paraId="37B9A0A4" w14:textId="4A8C0DF1" w:rsidR="00020E1A" w:rsidRDefault="00020E1A" w:rsidP="00020E1A"/>
    <w:p w14:paraId="59E430DF" w14:textId="77777777" w:rsidR="00577423" w:rsidRPr="00577423" w:rsidRDefault="00577423" w:rsidP="00577423">
      <w:pPr>
        <w:autoSpaceDE w:val="0"/>
        <w:autoSpaceDN w:val="0"/>
        <w:adjustRightInd w:val="0"/>
        <w:spacing w:after="0" w:line="240" w:lineRule="auto"/>
        <w:jc w:val="center"/>
        <w:rPr>
          <w:rFonts w:cstheme="minorHAnsi"/>
          <w:color w:val="000000"/>
          <w:sz w:val="32"/>
          <w:szCs w:val="32"/>
        </w:rPr>
      </w:pPr>
    </w:p>
    <w:p w14:paraId="1B65254E" w14:textId="77777777" w:rsidR="00FE1A57" w:rsidRDefault="00FE1A57" w:rsidP="00577423">
      <w:pPr>
        <w:jc w:val="center"/>
        <w:rPr>
          <w:rFonts w:cstheme="minorHAnsi"/>
          <w:b/>
          <w:bCs/>
          <w:color w:val="000000"/>
          <w:sz w:val="28"/>
          <w:szCs w:val="28"/>
        </w:rPr>
      </w:pPr>
    </w:p>
    <w:p w14:paraId="5F4C1501" w14:textId="77777777" w:rsidR="00FE1A57" w:rsidRDefault="00FE1A57" w:rsidP="00577423">
      <w:pPr>
        <w:jc w:val="center"/>
        <w:rPr>
          <w:rFonts w:cstheme="minorHAnsi"/>
          <w:b/>
          <w:bCs/>
          <w:color w:val="000000"/>
          <w:sz w:val="28"/>
          <w:szCs w:val="28"/>
        </w:rPr>
      </w:pPr>
    </w:p>
    <w:p w14:paraId="79FFB70E" w14:textId="1254EE71" w:rsidR="00020E1A" w:rsidRDefault="00577423" w:rsidP="00577423">
      <w:pPr>
        <w:jc w:val="center"/>
        <w:rPr>
          <w:rFonts w:cstheme="minorHAnsi"/>
          <w:b/>
          <w:bCs/>
          <w:color w:val="000000"/>
          <w:sz w:val="28"/>
          <w:szCs w:val="28"/>
        </w:rPr>
      </w:pPr>
      <w:bookmarkStart w:id="0" w:name="_Hlk170123930"/>
      <w:r w:rsidRPr="007A5522">
        <w:rPr>
          <w:rFonts w:cstheme="minorHAnsi"/>
          <w:b/>
          <w:bCs/>
          <w:color w:val="000000"/>
          <w:sz w:val="28"/>
          <w:szCs w:val="28"/>
        </w:rPr>
        <w:t xml:space="preserve">POZIV </w:t>
      </w:r>
      <w:r w:rsidR="00E65EAB">
        <w:rPr>
          <w:rFonts w:cstheme="minorHAnsi"/>
          <w:b/>
          <w:bCs/>
          <w:color w:val="000000"/>
          <w:sz w:val="28"/>
          <w:szCs w:val="28"/>
        </w:rPr>
        <w:t>ZA DOSTAVLJANJE</w:t>
      </w:r>
      <w:r w:rsidRPr="007A5522">
        <w:rPr>
          <w:rFonts w:cstheme="minorHAnsi"/>
          <w:b/>
          <w:bCs/>
          <w:color w:val="000000"/>
          <w:sz w:val="28"/>
          <w:szCs w:val="28"/>
        </w:rPr>
        <w:t xml:space="preserve"> PONUDA</w:t>
      </w:r>
    </w:p>
    <w:p w14:paraId="3A6414F0" w14:textId="1032A7FC" w:rsidR="00FE1A57" w:rsidRDefault="00FE1A57" w:rsidP="00FE1A57">
      <w:pPr>
        <w:jc w:val="center"/>
        <w:rPr>
          <w:rFonts w:cstheme="minorHAnsi"/>
          <w:b/>
          <w:bCs/>
          <w:color w:val="000000"/>
          <w:sz w:val="28"/>
          <w:szCs w:val="28"/>
        </w:rPr>
      </w:pPr>
      <w:r>
        <w:rPr>
          <w:rFonts w:cstheme="minorHAnsi"/>
          <w:b/>
          <w:bCs/>
          <w:color w:val="000000"/>
          <w:sz w:val="28"/>
          <w:szCs w:val="28"/>
        </w:rPr>
        <w:t>ZA</w:t>
      </w:r>
      <w:r w:rsidR="007E6483">
        <w:rPr>
          <w:rFonts w:cstheme="minorHAnsi"/>
          <w:b/>
          <w:bCs/>
          <w:color w:val="000000"/>
          <w:sz w:val="28"/>
          <w:szCs w:val="28"/>
        </w:rPr>
        <w:t xml:space="preserve"> NABAVKU:</w:t>
      </w:r>
    </w:p>
    <w:p w14:paraId="28B49322" w14:textId="77777777" w:rsidR="007E6483" w:rsidRPr="007E6483" w:rsidRDefault="007E6483" w:rsidP="007E6483">
      <w:pPr>
        <w:jc w:val="center"/>
        <w:rPr>
          <w:rFonts w:cstheme="minorHAnsi"/>
          <w:b/>
          <w:bCs/>
          <w:color w:val="000000"/>
          <w:sz w:val="28"/>
          <w:szCs w:val="28"/>
        </w:rPr>
      </w:pPr>
      <w:r w:rsidRPr="007E6483">
        <w:rPr>
          <w:rFonts w:cstheme="minorHAnsi"/>
          <w:b/>
          <w:bCs/>
          <w:color w:val="000000"/>
          <w:sz w:val="28"/>
          <w:szCs w:val="28"/>
        </w:rPr>
        <w:t xml:space="preserve">Projektovanje i instalacija solarne elektrane po principu „ključ u ruke“ na lokaciji Doding postrojenje, Novo selo bb, Danilovgrad </w:t>
      </w:r>
    </w:p>
    <w:p w14:paraId="3B5ADEE2" w14:textId="21887A66" w:rsidR="007A5522" w:rsidRPr="00A90897" w:rsidRDefault="007A5522" w:rsidP="00577423">
      <w:pPr>
        <w:jc w:val="center"/>
        <w:rPr>
          <w:rFonts w:cstheme="minorHAnsi"/>
          <w:sz w:val="24"/>
          <w:szCs w:val="24"/>
          <w:u w:val="single"/>
        </w:rPr>
      </w:pPr>
    </w:p>
    <w:p w14:paraId="3D342A10" w14:textId="77777777" w:rsidR="00FE1A57" w:rsidRDefault="00FE1A57" w:rsidP="00577423">
      <w:pPr>
        <w:jc w:val="center"/>
        <w:rPr>
          <w:rFonts w:cstheme="minorHAnsi"/>
        </w:rPr>
      </w:pPr>
    </w:p>
    <w:p w14:paraId="7B224E39" w14:textId="0BE67EA7" w:rsidR="007B624F" w:rsidRDefault="007B624F" w:rsidP="00577423">
      <w:pPr>
        <w:jc w:val="center"/>
        <w:rPr>
          <w:rFonts w:cstheme="minorHAnsi"/>
        </w:rPr>
      </w:pPr>
      <w:r w:rsidRPr="00E65EAB">
        <w:rPr>
          <w:rFonts w:cstheme="minorHAnsi"/>
        </w:rPr>
        <w:t>Br</w:t>
      </w:r>
      <w:r w:rsidR="00E65EAB">
        <w:rPr>
          <w:rFonts w:cstheme="minorHAnsi"/>
        </w:rPr>
        <w:t xml:space="preserve">oj </w:t>
      </w:r>
      <w:r w:rsidRPr="00E65EAB">
        <w:rPr>
          <w:rFonts w:cstheme="minorHAnsi"/>
        </w:rPr>
        <w:t>nabav</w:t>
      </w:r>
      <w:r w:rsidR="00C91CB1" w:rsidRPr="00E65EAB">
        <w:rPr>
          <w:rFonts w:cstheme="minorHAnsi"/>
        </w:rPr>
        <w:t>k</w:t>
      </w:r>
      <w:r w:rsidRPr="00E65EAB">
        <w:rPr>
          <w:rFonts w:cstheme="minorHAnsi"/>
        </w:rPr>
        <w:t>e:</w:t>
      </w:r>
      <w:r w:rsidRPr="007B624F">
        <w:rPr>
          <w:rFonts w:cstheme="minorHAnsi"/>
        </w:rPr>
        <w:t xml:space="preserve"> </w:t>
      </w:r>
      <w:bookmarkEnd w:id="0"/>
      <w:r w:rsidR="007E6483" w:rsidRPr="007E6483">
        <w:rPr>
          <w:rFonts w:cstheme="minorHAnsi"/>
          <w:color w:val="000000"/>
        </w:rPr>
        <w:t>3/24 - EE-012-23</w:t>
      </w:r>
    </w:p>
    <w:p w14:paraId="564C5041" w14:textId="48AF9F5C" w:rsidR="007B624F" w:rsidRDefault="007B624F" w:rsidP="00577423">
      <w:pPr>
        <w:jc w:val="center"/>
        <w:rPr>
          <w:rFonts w:cstheme="minorHAnsi"/>
        </w:rPr>
      </w:pPr>
    </w:p>
    <w:p w14:paraId="14816CC8" w14:textId="4436FEC3" w:rsidR="007B624F" w:rsidRDefault="007B624F" w:rsidP="00577423">
      <w:pPr>
        <w:jc w:val="center"/>
        <w:rPr>
          <w:rFonts w:cstheme="minorHAnsi"/>
        </w:rPr>
      </w:pPr>
    </w:p>
    <w:p w14:paraId="0CD84AF8" w14:textId="60C0D48C" w:rsidR="007B624F" w:rsidRDefault="007B624F" w:rsidP="00577423">
      <w:pPr>
        <w:jc w:val="center"/>
        <w:rPr>
          <w:rFonts w:cstheme="minorHAnsi"/>
        </w:rPr>
      </w:pPr>
    </w:p>
    <w:p w14:paraId="60A6F17F" w14:textId="7F8B91E4" w:rsidR="007B624F" w:rsidRDefault="007B624F" w:rsidP="00577423">
      <w:pPr>
        <w:jc w:val="center"/>
        <w:rPr>
          <w:rFonts w:cstheme="minorHAnsi"/>
        </w:rPr>
      </w:pPr>
    </w:p>
    <w:p w14:paraId="2868C23A" w14:textId="55F00236" w:rsidR="007B624F" w:rsidRDefault="007B624F" w:rsidP="00577423">
      <w:pPr>
        <w:jc w:val="center"/>
        <w:rPr>
          <w:rFonts w:cstheme="minorHAnsi"/>
        </w:rPr>
      </w:pPr>
    </w:p>
    <w:p w14:paraId="7391B4F8" w14:textId="37D888C1" w:rsidR="007B624F" w:rsidRDefault="007B624F" w:rsidP="00577423">
      <w:pPr>
        <w:jc w:val="center"/>
        <w:rPr>
          <w:rFonts w:cstheme="minorHAnsi"/>
        </w:rPr>
      </w:pPr>
    </w:p>
    <w:p w14:paraId="090314EE" w14:textId="5646A682" w:rsidR="007B624F" w:rsidRDefault="007B624F" w:rsidP="00577423">
      <w:pPr>
        <w:jc w:val="center"/>
        <w:rPr>
          <w:rFonts w:cstheme="minorHAnsi"/>
        </w:rPr>
      </w:pPr>
    </w:p>
    <w:p w14:paraId="3AA332CF" w14:textId="77777777" w:rsidR="007E6483" w:rsidRPr="007E6483" w:rsidRDefault="007E6483" w:rsidP="007E6483">
      <w:pPr>
        <w:jc w:val="both"/>
        <w:rPr>
          <w:rFonts w:cstheme="minorHAnsi"/>
          <w:b/>
          <w:bCs/>
        </w:rPr>
      </w:pPr>
      <w:r w:rsidRPr="007E6483">
        <w:rPr>
          <w:rFonts w:cstheme="minorHAnsi"/>
          <w:b/>
          <w:bCs/>
        </w:rPr>
        <w:t>Naziv naručioca: Doding d.o.o. Danilovgrad</w:t>
      </w:r>
    </w:p>
    <w:p w14:paraId="3616E65B" w14:textId="73B28B0D" w:rsidR="00DA1FC9" w:rsidRDefault="007E6483" w:rsidP="007E6483">
      <w:pPr>
        <w:jc w:val="both"/>
        <w:rPr>
          <w:rFonts w:cstheme="minorHAnsi"/>
          <w:u w:val="single"/>
        </w:rPr>
      </w:pPr>
      <w:r w:rsidRPr="007E6483">
        <w:rPr>
          <w:rFonts w:cstheme="minorHAnsi"/>
          <w:b/>
          <w:bCs/>
        </w:rPr>
        <w:t xml:space="preserve">Naziv projekta:  </w:t>
      </w:r>
      <w:r>
        <w:rPr>
          <w:rFonts w:cstheme="minorHAnsi"/>
          <w:b/>
          <w:bCs/>
        </w:rPr>
        <w:t>„</w:t>
      </w:r>
      <w:r w:rsidRPr="007E6483">
        <w:rPr>
          <w:rFonts w:cstheme="minorHAnsi"/>
          <w:b/>
          <w:bCs/>
        </w:rPr>
        <w:t>INODO</w:t>
      </w:r>
      <w:r>
        <w:rPr>
          <w:rFonts w:cstheme="minorHAnsi"/>
          <w:b/>
          <w:bCs/>
        </w:rPr>
        <w:t>“</w:t>
      </w:r>
      <w:r w:rsidRPr="007E6483">
        <w:rPr>
          <w:rFonts w:cstheme="minorHAnsi"/>
          <w:b/>
          <w:bCs/>
        </w:rPr>
        <w:t xml:space="preserve"> – Uvođenje nove tehnologije u preradu i uvođenje mjera energetske efikasnosti</w:t>
      </w:r>
      <w:r>
        <w:rPr>
          <w:rFonts w:cstheme="minorHAnsi"/>
          <w:b/>
          <w:bCs/>
        </w:rPr>
        <w:t xml:space="preserve">, br. ugovora </w:t>
      </w:r>
      <w:r w:rsidRPr="007E6483">
        <w:rPr>
          <w:rFonts w:cstheme="minorHAnsi"/>
          <w:b/>
          <w:bCs/>
        </w:rPr>
        <w:t>EE-012-23</w:t>
      </w:r>
    </w:p>
    <w:p w14:paraId="5D03827F" w14:textId="6AB22C02" w:rsidR="00C4456E" w:rsidRDefault="00C4456E" w:rsidP="00577423">
      <w:pPr>
        <w:jc w:val="center"/>
        <w:rPr>
          <w:rFonts w:cstheme="minorHAnsi"/>
          <w:u w:val="single"/>
        </w:rPr>
      </w:pPr>
    </w:p>
    <w:p w14:paraId="504F3BD1" w14:textId="0AB69AC5" w:rsidR="00C4456E" w:rsidRDefault="00C4456E" w:rsidP="00577423">
      <w:pPr>
        <w:jc w:val="center"/>
        <w:rPr>
          <w:rFonts w:cstheme="minorHAnsi"/>
          <w:u w:val="single"/>
        </w:rPr>
      </w:pPr>
    </w:p>
    <w:p w14:paraId="1A5C22E1" w14:textId="5BB2C4C3" w:rsidR="00C4456E" w:rsidRDefault="00C4456E" w:rsidP="00577423">
      <w:pPr>
        <w:jc w:val="center"/>
        <w:rPr>
          <w:rFonts w:cstheme="minorHAnsi"/>
          <w:u w:val="single"/>
        </w:rPr>
      </w:pPr>
    </w:p>
    <w:p w14:paraId="57492C88" w14:textId="2D3E4555" w:rsidR="00C4456E" w:rsidRDefault="00C4456E" w:rsidP="00577423">
      <w:pPr>
        <w:jc w:val="center"/>
        <w:rPr>
          <w:rFonts w:cstheme="minorHAnsi"/>
        </w:rPr>
      </w:pPr>
    </w:p>
    <w:p w14:paraId="077B0903" w14:textId="77777777" w:rsidR="00FE1A57" w:rsidRPr="00C4456E" w:rsidRDefault="00FE1A57" w:rsidP="00577423">
      <w:pPr>
        <w:jc w:val="center"/>
        <w:rPr>
          <w:rFonts w:cstheme="minorHAnsi"/>
        </w:rPr>
      </w:pPr>
    </w:p>
    <w:p w14:paraId="63A76FD1" w14:textId="59C58A83" w:rsidR="00305BDB" w:rsidRDefault="007E6483" w:rsidP="007E6483">
      <w:pPr>
        <w:jc w:val="center"/>
        <w:rPr>
          <w:rFonts w:cstheme="minorHAnsi"/>
        </w:rPr>
      </w:pPr>
      <w:r w:rsidRPr="007E6483">
        <w:rPr>
          <w:rFonts w:cstheme="minorHAnsi"/>
        </w:rPr>
        <w:t xml:space="preserve">Danilovgrad, </w:t>
      </w:r>
      <w:r w:rsidR="000B44CE">
        <w:rPr>
          <w:rFonts w:cstheme="minorHAnsi"/>
        </w:rPr>
        <w:t>23</w:t>
      </w:r>
      <w:r w:rsidRPr="007E6483">
        <w:rPr>
          <w:rFonts w:cstheme="minorHAnsi"/>
        </w:rPr>
        <w:t xml:space="preserve">.09.2024. </w:t>
      </w:r>
      <w:r w:rsidR="00305BDB">
        <w:rPr>
          <w:rFonts w:cstheme="minorHAnsi"/>
        </w:rPr>
        <w:br w:type="page"/>
      </w:r>
    </w:p>
    <w:sdt>
      <w:sdtPr>
        <w:rPr>
          <w:rFonts w:asciiTheme="minorHAnsi" w:eastAsiaTheme="minorHAnsi" w:hAnsiTheme="minorHAnsi" w:cstheme="minorBidi"/>
          <w:color w:val="auto"/>
          <w:sz w:val="22"/>
          <w:szCs w:val="22"/>
          <w:lang w:val="hr-HR"/>
        </w:rPr>
        <w:id w:val="-1021696265"/>
        <w:docPartObj>
          <w:docPartGallery w:val="Table of Contents"/>
          <w:docPartUnique/>
        </w:docPartObj>
      </w:sdtPr>
      <w:sdtEndPr>
        <w:rPr>
          <w:b/>
          <w:bCs/>
          <w:noProof/>
        </w:rPr>
      </w:sdtEndPr>
      <w:sdtContent>
        <w:p w14:paraId="6B355F47" w14:textId="1EBDFDD8" w:rsidR="00CC4ADA" w:rsidRPr="005D04A5" w:rsidRDefault="00CC4ADA">
          <w:pPr>
            <w:pStyle w:val="TOCHeading"/>
            <w:rPr>
              <w:rFonts w:asciiTheme="minorHAnsi" w:hAnsiTheme="minorHAnsi" w:cstheme="minorHAnsi"/>
              <w:b/>
              <w:bCs/>
              <w:color w:val="000000" w:themeColor="text1"/>
            </w:rPr>
          </w:pPr>
          <w:r w:rsidRPr="005D04A5">
            <w:rPr>
              <w:rFonts w:asciiTheme="minorHAnsi" w:hAnsiTheme="minorHAnsi" w:cstheme="minorHAnsi"/>
              <w:b/>
              <w:bCs/>
              <w:color w:val="000000" w:themeColor="text1"/>
            </w:rPr>
            <w:t>SADRŽAJ</w:t>
          </w:r>
        </w:p>
        <w:p w14:paraId="4D930D2E" w14:textId="35F13827" w:rsidR="00040773" w:rsidRDefault="00CC4ADA">
          <w:pPr>
            <w:pStyle w:val="TOC1"/>
            <w:tabs>
              <w:tab w:val="left" w:pos="440"/>
              <w:tab w:val="right" w:leader="dot" w:pos="9062"/>
            </w:tabs>
            <w:rPr>
              <w:rFonts w:eastAsiaTheme="minorEastAsia"/>
              <w:noProof/>
              <w:kern w:val="2"/>
              <w:lang w:val="en-US"/>
              <w14:ligatures w14:val="standardContextual"/>
            </w:rPr>
          </w:pPr>
          <w:r w:rsidRPr="00FE1A57">
            <w:rPr>
              <w:highlight w:val="yellow"/>
            </w:rPr>
            <w:fldChar w:fldCharType="begin"/>
          </w:r>
          <w:r w:rsidRPr="00FE1A57">
            <w:rPr>
              <w:highlight w:val="yellow"/>
            </w:rPr>
            <w:instrText xml:space="preserve"> TOC \o "1-3" \h \z \u </w:instrText>
          </w:r>
          <w:r w:rsidRPr="00FE1A57">
            <w:rPr>
              <w:highlight w:val="yellow"/>
            </w:rPr>
            <w:fldChar w:fldCharType="separate"/>
          </w:r>
          <w:hyperlink w:anchor="_Toc170127277" w:history="1">
            <w:r w:rsidR="00040773" w:rsidRPr="00886712">
              <w:rPr>
                <w:rStyle w:val="Hyperlink"/>
                <w:rFonts w:cstheme="minorHAnsi"/>
                <w:b/>
                <w:bCs/>
                <w:noProof/>
              </w:rPr>
              <w:t>1.</w:t>
            </w:r>
            <w:r w:rsidR="00040773">
              <w:rPr>
                <w:rFonts w:eastAsiaTheme="minorEastAsia"/>
                <w:noProof/>
                <w:kern w:val="2"/>
                <w:lang w:val="en-US"/>
                <w14:ligatures w14:val="standardContextual"/>
              </w:rPr>
              <w:tab/>
            </w:r>
            <w:r w:rsidR="00040773" w:rsidRPr="00886712">
              <w:rPr>
                <w:rStyle w:val="Hyperlink"/>
                <w:rFonts w:cstheme="minorHAnsi"/>
                <w:b/>
                <w:bCs/>
                <w:noProof/>
              </w:rPr>
              <w:t>OPŠTE INFORMACIJE</w:t>
            </w:r>
            <w:r w:rsidR="00040773">
              <w:rPr>
                <w:noProof/>
                <w:webHidden/>
              </w:rPr>
              <w:tab/>
            </w:r>
            <w:r w:rsidR="00040773">
              <w:rPr>
                <w:noProof/>
                <w:webHidden/>
              </w:rPr>
              <w:fldChar w:fldCharType="begin"/>
            </w:r>
            <w:r w:rsidR="00040773">
              <w:rPr>
                <w:noProof/>
                <w:webHidden/>
              </w:rPr>
              <w:instrText xml:space="preserve"> PAGEREF _Toc170127277 \h </w:instrText>
            </w:r>
            <w:r w:rsidR="00040773">
              <w:rPr>
                <w:noProof/>
                <w:webHidden/>
              </w:rPr>
            </w:r>
            <w:r w:rsidR="00040773">
              <w:rPr>
                <w:noProof/>
                <w:webHidden/>
              </w:rPr>
              <w:fldChar w:fldCharType="separate"/>
            </w:r>
            <w:r w:rsidR="000C04B3">
              <w:rPr>
                <w:noProof/>
                <w:webHidden/>
              </w:rPr>
              <w:t>3</w:t>
            </w:r>
            <w:r w:rsidR="00040773">
              <w:rPr>
                <w:noProof/>
                <w:webHidden/>
              </w:rPr>
              <w:fldChar w:fldCharType="end"/>
            </w:r>
          </w:hyperlink>
        </w:p>
        <w:p w14:paraId="1D6D7395" w14:textId="70BB97FD" w:rsidR="00040773" w:rsidRDefault="00000000">
          <w:pPr>
            <w:pStyle w:val="TOC2"/>
            <w:rPr>
              <w:rFonts w:eastAsiaTheme="minorEastAsia"/>
              <w:noProof/>
              <w:kern w:val="2"/>
              <w:lang w:val="en-US"/>
              <w14:ligatures w14:val="standardContextual"/>
            </w:rPr>
          </w:pPr>
          <w:hyperlink w:anchor="_Toc170127278" w:history="1">
            <w:r w:rsidR="00040773" w:rsidRPr="00886712">
              <w:rPr>
                <w:rStyle w:val="Hyperlink"/>
                <w:rFonts w:cstheme="minorHAnsi"/>
                <w:b/>
                <w:bCs/>
                <w:noProof/>
              </w:rPr>
              <w:t>1.1.</w:t>
            </w:r>
            <w:r w:rsidR="00040773">
              <w:rPr>
                <w:rFonts w:eastAsiaTheme="minorEastAsia"/>
                <w:noProof/>
                <w:kern w:val="2"/>
                <w:lang w:val="en-US"/>
                <w14:ligatures w14:val="standardContextual"/>
              </w:rPr>
              <w:tab/>
            </w:r>
            <w:r w:rsidR="00040773" w:rsidRPr="00886712">
              <w:rPr>
                <w:rStyle w:val="Hyperlink"/>
                <w:rFonts w:cstheme="minorHAnsi"/>
                <w:b/>
                <w:bCs/>
                <w:noProof/>
              </w:rPr>
              <w:t>Naručilac i adresa</w:t>
            </w:r>
            <w:r w:rsidR="00040773">
              <w:rPr>
                <w:noProof/>
                <w:webHidden/>
              </w:rPr>
              <w:tab/>
            </w:r>
            <w:r w:rsidR="00040773">
              <w:rPr>
                <w:noProof/>
                <w:webHidden/>
              </w:rPr>
              <w:fldChar w:fldCharType="begin"/>
            </w:r>
            <w:r w:rsidR="00040773">
              <w:rPr>
                <w:noProof/>
                <w:webHidden/>
              </w:rPr>
              <w:instrText xml:space="preserve"> PAGEREF _Toc170127278 \h </w:instrText>
            </w:r>
            <w:r w:rsidR="00040773">
              <w:rPr>
                <w:noProof/>
                <w:webHidden/>
              </w:rPr>
            </w:r>
            <w:r w:rsidR="00040773">
              <w:rPr>
                <w:noProof/>
                <w:webHidden/>
              </w:rPr>
              <w:fldChar w:fldCharType="separate"/>
            </w:r>
            <w:r w:rsidR="000C04B3">
              <w:rPr>
                <w:noProof/>
                <w:webHidden/>
              </w:rPr>
              <w:t>3</w:t>
            </w:r>
            <w:r w:rsidR="00040773">
              <w:rPr>
                <w:noProof/>
                <w:webHidden/>
              </w:rPr>
              <w:fldChar w:fldCharType="end"/>
            </w:r>
          </w:hyperlink>
        </w:p>
        <w:p w14:paraId="0AF7D4C1" w14:textId="361971E6" w:rsidR="00040773" w:rsidRDefault="00000000">
          <w:pPr>
            <w:pStyle w:val="TOC2"/>
            <w:rPr>
              <w:rFonts w:eastAsiaTheme="minorEastAsia"/>
              <w:noProof/>
              <w:kern w:val="2"/>
              <w:lang w:val="en-US"/>
              <w14:ligatures w14:val="standardContextual"/>
            </w:rPr>
          </w:pPr>
          <w:hyperlink w:anchor="_Toc170127279" w:history="1">
            <w:r w:rsidR="00040773" w:rsidRPr="00886712">
              <w:rPr>
                <w:rStyle w:val="Hyperlink"/>
                <w:rFonts w:cstheme="minorHAnsi"/>
                <w:b/>
                <w:bCs/>
                <w:noProof/>
              </w:rPr>
              <w:t>1.2.</w:t>
            </w:r>
            <w:r w:rsidR="00040773">
              <w:rPr>
                <w:rFonts w:eastAsiaTheme="minorEastAsia"/>
                <w:noProof/>
                <w:kern w:val="2"/>
                <w:lang w:val="en-US"/>
                <w14:ligatures w14:val="standardContextual"/>
              </w:rPr>
              <w:tab/>
            </w:r>
            <w:r w:rsidR="00040773" w:rsidRPr="00886712">
              <w:rPr>
                <w:rStyle w:val="Hyperlink"/>
                <w:rFonts w:cstheme="minorHAnsi"/>
                <w:b/>
                <w:bCs/>
                <w:noProof/>
              </w:rPr>
              <w:t>Kontakt osoba zadužena za komunikaciju s ponuđačima</w:t>
            </w:r>
            <w:r w:rsidR="00040773">
              <w:rPr>
                <w:noProof/>
                <w:webHidden/>
              </w:rPr>
              <w:tab/>
            </w:r>
            <w:r w:rsidR="00040773">
              <w:rPr>
                <w:noProof/>
                <w:webHidden/>
              </w:rPr>
              <w:fldChar w:fldCharType="begin"/>
            </w:r>
            <w:r w:rsidR="00040773">
              <w:rPr>
                <w:noProof/>
                <w:webHidden/>
              </w:rPr>
              <w:instrText xml:space="preserve"> PAGEREF _Toc170127279 \h </w:instrText>
            </w:r>
            <w:r w:rsidR="00040773">
              <w:rPr>
                <w:noProof/>
                <w:webHidden/>
              </w:rPr>
            </w:r>
            <w:r w:rsidR="00040773">
              <w:rPr>
                <w:noProof/>
                <w:webHidden/>
              </w:rPr>
              <w:fldChar w:fldCharType="separate"/>
            </w:r>
            <w:r w:rsidR="000C04B3">
              <w:rPr>
                <w:noProof/>
                <w:webHidden/>
              </w:rPr>
              <w:t>3</w:t>
            </w:r>
            <w:r w:rsidR="00040773">
              <w:rPr>
                <w:noProof/>
                <w:webHidden/>
              </w:rPr>
              <w:fldChar w:fldCharType="end"/>
            </w:r>
          </w:hyperlink>
        </w:p>
        <w:p w14:paraId="60A99760" w14:textId="107D141A" w:rsidR="00040773" w:rsidRDefault="00000000">
          <w:pPr>
            <w:pStyle w:val="TOC2"/>
            <w:rPr>
              <w:rFonts w:eastAsiaTheme="minorEastAsia"/>
              <w:noProof/>
              <w:kern w:val="2"/>
              <w:lang w:val="en-US"/>
              <w14:ligatures w14:val="standardContextual"/>
            </w:rPr>
          </w:pPr>
          <w:hyperlink w:anchor="_Toc170127280" w:history="1">
            <w:r w:rsidR="00040773" w:rsidRPr="00886712">
              <w:rPr>
                <w:rStyle w:val="Hyperlink"/>
                <w:rFonts w:cstheme="minorHAnsi"/>
                <w:b/>
                <w:bCs/>
                <w:noProof/>
              </w:rPr>
              <w:t>1.3.</w:t>
            </w:r>
            <w:r w:rsidR="00040773">
              <w:rPr>
                <w:rFonts w:eastAsiaTheme="minorEastAsia"/>
                <w:noProof/>
                <w:kern w:val="2"/>
                <w:lang w:val="en-US"/>
                <w14:ligatures w14:val="standardContextual"/>
              </w:rPr>
              <w:tab/>
            </w:r>
            <w:r w:rsidR="00040773" w:rsidRPr="00886712">
              <w:rPr>
                <w:rStyle w:val="Hyperlink"/>
                <w:rFonts w:cstheme="minorHAnsi"/>
                <w:b/>
                <w:bCs/>
                <w:noProof/>
              </w:rPr>
              <w:t>Osnov za sprovođenje nabavke</w:t>
            </w:r>
            <w:r w:rsidR="00040773">
              <w:rPr>
                <w:noProof/>
                <w:webHidden/>
              </w:rPr>
              <w:tab/>
            </w:r>
            <w:r w:rsidR="00040773">
              <w:rPr>
                <w:noProof/>
                <w:webHidden/>
              </w:rPr>
              <w:fldChar w:fldCharType="begin"/>
            </w:r>
            <w:r w:rsidR="00040773">
              <w:rPr>
                <w:noProof/>
                <w:webHidden/>
              </w:rPr>
              <w:instrText xml:space="preserve"> PAGEREF _Toc170127280 \h </w:instrText>
            </w:r>
            <w:r w:rsidR="00040773">
              <w:rPr>
                <w:noProof/>
                <w:webHidden/>
              </w:rPr>
            </w:r>
            <w:r w:rsidR="00040773">
              <w:rPr>
                <w:noProof/>
                <w:webHidden/>
              </w:rPr>
              <w:fldChar w:fldCharType="separate"/>
            </w:r>
            <w:r w:rsidR="000C04B3">
              <w:rPr>
                <w:noProof/>
                <w:webHidden/>
              </w:rPr>
              <w:t>3</w:t>
            </w:r>
            <w:r w:rsidR="00040773">
              <w:rPr>
                <w:noProof/>
                <w:webHidden/>
              </w:rPr>
              <w:fldChar w:fldCharType="end"/>
            </w:r>
          </w:hyperlink>
        </w:p>
        <w:p w14:paraId="65211E9B" w14:textId="1ED9A33A" w:rsidR="00040773" w:rsidRDefault="00000000">
          <w:pPr>
            <w:pStyle w:val="TOC2"/>
            <w:rPr>
              <w:rFonts w:eastAsiaTheme="minorEastAsia"/>
              <w:noProof/>
              <w:kern w:val="2"/>
              <w:lang w:val="en-US"/>
              <w14:ligatures w14:val="standardContextual"/>
            </w:rPr>
          </w:pPr>
          <w:hyperlink w:anchor="_Toc170127281" w:history="1">
            <w:r w:rsidR="00040773" w:rsidRPr="00886712">
              <w:rPr>
                <w:rStyle w:val="Hyperlink"/>
                <w:rFonts w:cstheme="minorHAnsi"/>
                <w:b/>
                <w:bCs/>
                <w:noProof/>
              </w:rPr>
              <w:t>1.4.</w:t>
            </w:r>
            <w:r w:rsidR="00040773">
              <w:rPr>
                <w:rFonts w:eastAsiaTheme="minorEastAsia"/>
                <w:noProof/>
                <w:kern w:val="2"/>
                <w:lang w:val="en-US"/>
                <w14:ligatures w14:val="standardContextual"/>
              </w:rPr>
              <w:tab/>
            </w:r>
            <w:r w:rsidR="00040773" w:rsidRPr="00886712">
              <w:rPr>
                <w:rStyle w:val="Hyperlink"/>
                <w:rFonts w:cstheme="minorHAnsi"/>
                <w:b/>
                <w:bCs/>
                <w:noProof/>
              </w:rPr>
              <w:t>Broj nabavke</w:t>
            </w:r>
            <w:r w:rsidR="00040773">
              <w:rPr>
                <w:noProof/>
                <w:webHidden/>
              </w:rPr>
              <w:tab/>
            </w:r>
            <w:r w:rsidR="00040773">
              <w:rPr>
                <w:noProof/>
                <w:webHidden/>
              </w:rPr>
              <w:fldChar w:fldCharType="begin"/>
            </w:r>
            <w:r w:rsidR="00040773">
              <w:rPr>
                <w:noProof/>
                <w:webHidden/>
              </w:rPr>
              <w:instrText xml:space="preserve"> PAGEREF _Toc170127281 \h </w:instrText>
            </w:r>
            <w:r w:rsidR="00040773">
              <w:rPr>
                <w:noProof/>
                <w:webHidden/>
              </w:rPr>
            </w:r>
            <w:r w:rsidR="00040773">
              <w:rPr>
                <w:noProof/>
                <w:webHidden/>
              </w:rPr>
              <w:fldChar w:fldCharType="separate"/>
            </w:r>
            <w:r w:rsidR="000C04B3">
              <w:rPr>
                <w:noProof/>
                <w:webHidden/>
              </w:rPr>
              <w:t>3</w:t>
            </w:r>
            <w:r w:rsidR="00040773">
              <w:rPr>
                <w:noProof/>
                <w:webHidden/>
              </w:rPr>
              <w:fldChar w:fldCharType="end"/>
            </w:r>
          </w:hyperlink>
        </w:p>
        <w:p w14:paraId="42A00D41" w14:textId="21648221" w:rsidR="00040773" w:rsidRDefault="00000000">
          <w:pPr>
            <w:pStyle w:val="TOC2"/>
            <w:rPr>
              <w:rFonts w:eastAsiaTheme="minorEastAsia"/>
              <w:noProof/>
              <w:kern w:val="2"/>
              <w:lang w:val="en-US"/>
              <w14:ligatures w14:val="standardContextual"/>
            </w:rPr>
          </w:pPr>
          <w:hyperlink w:anchor="_Toc170127282" w:history="1">
            <w:r w:rsidR="00040773" w:rsidRPr="00886712">
              <w:rPr>
                <w:rStyle w:val="Hyperlink"/>
                <w:rFonts w:cstheme="minorHAnsi"/>
                <w:b/>
                <w:bCs/>
                <w:noProof/>
              </w:rPr>
              <w:t>1.5.</w:t>
            </w:r>
            <w:r w:rsidR="00040773">
              <w:rPr>
                <w:rFonts w:eastAsiaTheme="minorEastAsia"/>
                <w:noProof/>
                <w:kern w:val="2"/>
                <w:lang w:val="en-US"/>
                <w14:ligatures w14:val="standardContextual"/>
              </w:rPr>
              <w:tab/>
            </w:r>
            <w:r w:rsidR="00040773" w:rsidRPr="00886712">
              <w:rPr>
                <w:rStyle w:val="Hyperlink"/>
                <w:b/>
                <w:bCs/>
                <w:noProof/>
              </w:rPr>
              <w:t>Adresa/izvor gdje su dodatne informacije</w:t>
            </w:r>
            <w:r w:rsidR="00040773" w:rsidRPr="00886712">
              <w:rPr>
                <w:rStyle w:val="Hyperlink"/>
                <w:rFonts w:cstheme="minorHAnsi"/>
                <w:b/>
                <w:bCs/>
                <w:noProof/>
              </w:rPr>
              <w:t>/dokumentacija dostupne</w:t>
            </w:r>
            <w:r w:rsidR="00040773">
              <w:rPr>
                <w:noProof/>
                <w:webHidden/>
              </w:rPr>
              <w:tab/>
            </w:r>
            <w:r w:rsidR="00040773">
              <w:rPr>
                <w:noProof/>
                <w:webHidden/>
              </w:rPr>
              <w:fldChar w:fldCharType="begin"/>
            </w:r>
            <w:r w:rsidR="00040773">
              <w:rPr>
                <w:noProof/>
                <w:webHidden/>
              </w:rPr>
              <w:instrText xml:space="preserve"> PAGEREF _Toc170127282 \h </w:instrText>
            </w:r>
            <w:r w:rsidR="00040773">
              <w:rPr>
                <w:noProof/>
                <w:webHidden/>
              </w:rPr>
            </w:r>
            <w:r w:rsidR="00040773">
              <w:rPr>
                <w:noProof/>
                <w:webHidden/>
              </w:rPr>
              <w:fldChar w:fldCharType="separate"/>
            </w:r>
            <w:r w:rsidR="000C04B3">
              <w:rPr>
                <w:noProof/>
                <w:webHidden/>
              </w:rPr>
              <w:t>3</w:t>
            </w:r>
            <w:r w:rsidR="00040773">
              <w:rPr>
                <w:noProof/>
                <w:webHidden/>
              </w:rPr>
              <w:fldChar w:fldCharType="end"/>
            </w:r>
          </w:hyperlink>
        </w:p>
        <w:p w14:paraId="11295480" w14:textId="7B98AAFD" w:rsidR="00040773" w:rsidRDefault="00000000">
          <w:pPr>
            <w:pStyle w:val="TOC2"/>
            <w:rPr>
              <w:rFonts w:eastAsiaTheme="minorEastAsia"/>
              <w:noProof/>
              <w:kern w:val="2"/>
              <w:lang w:val="en-US"/>
              <w14:ligatures w14:val="standardContextual"/>
            </w:rPr>
          </w:pPr>
          <w:hyperlink w:anchor="_Toc170127283" w:history="1">
            <w:r w:rsidR="00040773" w:rsidRPr="00886712">
              <w:rPr>
                <w:rStyle w:val="Hyperlink"/>
                <w:rFonts w:cstheme="minorHAnsi"/>
                <w:b/>
                <w:bCs/>
                <w:noProof/>
              </w:rPr>
              <w:t>1.6.</w:t>
            </w:r>
            <w:r w:rsidR="00040773">
              <w:rPr>
                <w:rFonts w:eastAsiaTheme="minorEastAsia"/>
                <w:noProof/>
                <w:kern w:val="2"/>
                <w:lang w:val="en-US"/>
                <w14:ligatures w14:val="standardContextual"/>
              </w:rPr>
              <w:tab/>
            </w:r>
            <w:r w:rsidR="00040773" w:rsidRPr="00886712">
              <w:rPr>
                <w:rStyle w:val="Hyperlink"/>
                <w:rFonts w:cstheme="minorHAnsi"/>
                <w:b/>
                <w:bCs/>
                <w:noProof/>
              </w:rPr>
              <w:t>Vrsta postupka nabavke</w:t>
            </w:r>
            <w:r w:rsidR="00040773">
              <w:rPr>
                <w:noProof/>
                <w:webHidden/>
              </w:rPr>
              <w:tab/>
            </w:r>
            <w:r w:rsidR="00040773">
              <w:rPr>
                <w:noProof/>
                <w:webHidden/>
              </w:rPr>
              <w:fldChar w:fldCharType="begin"/>
            </w:r>
            <w:r w:rsidR="00040773">
              <w:rPr>
                <w:noProof/>
                <w:webHidden/>
              </w:rPr>
              <w:instrText xml:space="preserve"> PAGEREF _Toc170127283 \h </w:instrText>
            </w:r>
            <w:r w:rsidR="00040773">
              <w:rPr>
                <w:noProof/>
                <w:webHidden/>
              </w:rPr>
            </w:r>
            <w:r w:rsidR="00040773">
              <w:rPr>
                <w:noProof/>
                <w:webHidden/>
              </w:rPr>
              <w:fldChar w:fldCharType="separate"/>
            </w:r>
            <w:r w:rsidR="000C04B3">
              <w:rPr>
                <w:noProof/>
                <w:webHidden/>
              </w:rPr>
              <w:t>3</w:t>
            </w:r>
            <w:r w:rsidR="00040773">
              <w:rPr>
                <w:noProof/>
                <w:webHidden/>
              </w:rPr>
              <w:fldChar w:fldCharType="end"/>
            </w:r>
          </w:hyperlink>
        </w:p>
        <w:p w14:paraId="799B7CD3" w14:textId="237A7163" w:rsidR="00040773" w:rsidRDefault="00000000">
          <w:pPr>
            <w:pStyle w:val="TOC2"/>
            <w:rPr>
              <w:rFonts w:eastAsiaTheme="minorEastAsia"/>
              <w:noProof/>
              <w:kern w:val="2"/>
              <w:lang w:val="en-US"/>
              <w14:ligatures w14:val="standardContextual"/>
            </w:rPr>
          </w:pPr>
          <w:hyperlink w:anchor="_Toc170127284" w:history="1">
            <w:r w:rsidR="00040773" w:rsidRPr="00886712">
              <w:rPr>
                <w:rStyle w:val="Hyperlink"/>
                <w:rFonts w:eastAsiaTheme="majorEastAsia" w:cstheme="minorHAnsi"/>
                <w:b/>
                <w:bCs/>
                <w:noProof/>
              </w:rPr>
              <w:t>1.7.</w:t>
            </w:r>
            <w:r w:rsidR="00040773">
              <w:rPr>
                <w:rFonts w:eastAsiaTheme="minorEastAsia"/>
                <w:noProof/>
                <w:kern w:val="2"/>
                <w:lang w:val="en-US"/>
                <w14:ligatures w14:val="standardContextual"/>
              </w:rPr>
              <w:tab/>
            </w:r>
            <w:r w:rsidR="00040773" w:rsidRPr="00886712">
              <w:rPr>
                <w:rStyle w:val="Hyperlink"/>
                <w:rFonts w:eastAsiaTheme="majorEastAsia" w:cstheme="minorHAnsi"/>
                <w:b/>
                <w:bCs/>
                <w:noProof/>
              </w:rPr>
              <w:t>Objašnjenja i izmjene Poziva za dostavljanje ponuda</w:t>
            </w:r>
            <w:r w:rsidR="00040773">
              <w:rPr>
                <w:noProof/>
                <w:webHidden/>
              </w:rPr>
              <w:tab/>
            </w:r>
            <w:r w:rsidR="00040773">
              <w:rPr>
                <w:noProof/>
                <w:webHidden/>
              </w:rPr>
              <w:fldChar w:fldCharType="begin"/>
            </w:r>
            <w:r w:rsidR="00040773">
              <w:rPr>
                <w:noProof/>
                <w:webHidden/>
              </w:rPr>
              <w:instrText xml:space="preserve"> PAGEREF _Toc170127284 \h </w:instrText>
            </w:r>
            <w:r w:rsidR="00040773">
              <w:rPr>
                <w:noProof/>
                <w:webHidden/>
              </w:rPr>
            </w:r>
            <w:r w:rsidR="00040773">
              <w:rPr>
                <w:noProof/>
                <w:webHidden/>
              </w:rPr>
              <w:fldChar w:fldCharType="separate"/>
            </w:r>
            <w:r w:rsidR="000C04B3">
              <w:rPr>
                <w:noProof/>
                <w:webHidden/>
              </w:rPr>
              <w:t>3</w:t>
            </w:r>
            <w:r w:rsidR="00040773">
              <w:rPr>
                <w:noProof/>
                <w:webHidden/>
              </w:rPr>
              <w:fldChar w:fldCharType="end"/>
            </w:r>
          </w:hyperlink>
        </w:p>
        <w:p w14:paraId="5D10B20C" w14:textId="1E00B0D0" w:rsidR="00040773" w:rsidRDefault="00000000">
          <w:pPr>
            <w:pStyle w:val="TOC1"/>
            <w:tabs>
              <w:tab w:val="left" w:pos="440"/>
              <w:tab w:val="right" w:leader="dot" w:pos="9062"/>
            </w:tabs>
            <w:rPr>
              <w:rFonts w:eastAsiaTheme="minorEastAsia"/>
              <w:noProof/>
              <w:kern w:val="2"/>
              <w:lang w:val="en-US"/>
              <w14:ligatures w14:val="standardContextual"/>
            </w:rPr>
          </w:pPr>
          <w:hyperlink w:anchor="_Toc170127285" w:history="1">
            <w:r w:rsidR="00040773" w:rsidRPr="00886712">
              <w:rPr>
                <w:rStyle w:val="Hyperlink"/>
                <w:rFonts w:cstheme="minorHAnsi"/>
                <w:b/>
                <w:bCs/>
                <w:noProof/>
              </w:rPr>
              <w:t>2.</w:t>
            </w:r>
            <w:r w:rsidR="00040773">
              <w:rPr>
                <w:rFonts w:eastAsiaTheme="minorEastAsia"/>
                <w:noProof/>
                <w:kern w:val="2"/>
                <w:lang w:val="en-US"/>
                <w14:ligatures w14:val="standardContextual"/>
              </w:rPr>
              <w:tab/>
            </w:r>
            <w:r w:rsidR="00040773" w:rsidRPr="00886712">
              <w:rPr>
                <w:rStyle w:val="Hyperlink"/>
                <w:rFonts w:cstheme="minorHAnsi"/>
                <w:b/>
                <w:bCs/>
                <w:noProof/>
              </w:rPr>
              <w:t>PODACI O PREDMETU NABAVKE</w:t>
            </w:r>
            <w:r w:rsidR="00040773">
              <w:rPr>
                <w:noProof/>
                <w:webHidden/>
              </w:rPr>
              <w:tab/>
            </w:r>
            <w:r w:rsidR="00040773">
              <w:rPr>
                <w:noProof/>
                <w:webHidden/>
              </w:rPr>
              <w:fldChar w:fldCharType="begin"/>
            </w:r>
            <w:r w:rsidR="00040773">
              <w:rPr>
                <w:noProof/>
                <w:webHidden/>
              </w:rPr>
              <w:instrText xml:space="preserve"> PAGEREF _Toc170127285 \h </w:instrText>
            </w:r>
            <w:r w:rsidR="00040773">
              <w:rPr>
                <w:noProof/>
                <w:webHidden/>
              </w:rPr>
            </w:r>
            <w:r w:rsidR="00040773">
              <w:rPr>
                <w:noProof/>
                <w:webHidden/>
              </w:rPr>
              <w:fldChar w:fldCharType="separate"/>
            </w:r>
            <w:r w:rsidR="000C04B3">
              <w:rPr>
                <w:noProof/>
                <w:webHidden/>
              </w:rPr>
              <w:t>4</w:t>
            </w:r>
            <w:r w:rsidR="00040773">
              <w:rPr>
                <w:noProof/>
                <w:webHidden/>
              </w:rPr>
              <w:fldChar w:fldCharType="end"/>
            </w:r>
          </w:hyperlink>
        </w:p>
        <w:p w14:paraId="648B58E3" w14:textId="627AABCA" w:rsidR="00040773" w:rsidRDefault="00000000">
          <w:pPr>
            <w:pStyle w:val="TOC2"/>
            <w:rPr>
              <w:rFonts w:eastAsiaTheme="minorEastAsia"/>
              <w:noProof/>
              <w:kern w:val="2"/>
              <w:lang w:val="en-US"/>
              <w14:ligatures w14:val="standardContextual"/>
            </w:rPr>
          </w:pPr>
          <w:hyperlink w:anchor="_Toc170127286" w:history="1">
            <w:r w:rsidR="00040773" w:rsidRPr="00886712">
              <w:rPr>
                <w:rStyle w:val="Hyperlink"/>
                <w:rFonts w:cstheme="minorHAnsi"/>
                <w:b/>
                <w:bCs/>
                <w:noProof/>
              </w:rPr>
              <w:t>2.1.</w:t>
            </w:r>
            <w:r w:rsidR="00040773">
              <w:rPr>
                <w:rFonts w:eastAsiaTheme="minorEastAsia"/>
                <w:noProof/>
                <w:kern w:val="2"/>
                <w:lang w:val="en-US"/>
                <w14:ligatures w14:val="standardContextual"/>
              </w:rPr>
              <w:tab/>
            </w:r>
            <w:r w:rsidR="00040773" w:rsidRPr="00886712">
              <w:rPr>
                <w:rStyle w:val="Hyperlink"/>
                <w:rFonts w:cstheme="minorHAnsi"/>
                <w:b/>
                <w:bCs/>
                <w:noProof/>
              </w:rPr>
              <w:t>Opis predmeta nabavke</w:t>
            </w:r>
            <w:r w:rsidR="00040773">
              <w:rPr>
                <w:noProof/>
                <w:webHidden/>
              </w:rPr>
              <w:tab/>
            </w:r>
            <w:r w:rsidR="00040773">
              <w:rPr>
                <w:noProof/>
                <w:webHidden/>
              </w:rPr>
              <w:fldChar w:fldCharType="begin"/>
            </w:r>
            <w:r w:rsidR="00040773">
              <w:rPr>
                <w:noProof/>
                <w:webHidden/>
              </w:rPr>
              <w:instrText xml:space="preserve"> PAGEREF _Toc170127286 \h </w:instrText>
            </w:r>
            <w:r w:rsidR="00040773">
              <w:rPr>
                <w:noProof/>
                <w:webHidden/>
              </w:rPr>
            </w:r>
            <w:r w:rsidR="00040773">
              <w:rPr>
                <w:noProof/>
                <w:webHidden/>
              </w:rPr>
              <w:fldChar w:fldCharType="separate"/>
            </w:r>
            <w:r w:rsidR="000C04B3">
              <w:rPr>
                <w:noProof/>
                <w:webHidden/>
              </w:rPr>
              <w:t>4</w:t>
            </w:r>
            <w:r w:rsidR="00040773">
              <w:rPr>
                <w:noProof/>
                <w:webHidden/>
              </w:rPr>
              <w:fldChar w:fldCharType="end"/>
            </w:r>
          </w:hyperlink>
        </w:p>
        <w:p w14:paraId="50DDF732" w14:textId="582AFF67" w:rsidR="00040773" w:rsidRDefault="00000000">
          <w:pPr>
            <w:pStyle w:val="TOC2"/>
            <w:rPr>
              <w:rFonts w:eastAsiaTheme="minorEastAsia"/>
              <w:noProof/>
              <w:kern w:val="2"/>
              <w:lang w:val="en-US"/>
              <w14:ligatures w14:val="standardContextual"/>
            </w:rPr>
          </w:pPr>
          <w:hyperlink w:anchor="_Toc170127287" w:history="1">
            <w:r w:rsidR="00040773" w:rsidRPr="00886712">
              <w:rPr>
                <w:rStyle w:val="Hyperlink"/>
                <w:rFonts w:cstheme="minorHAnsi"/>
                <w:b/>
                <w:bCs/>
                <w:noProof/>
              </w:rPr>
              <w:t>2.2.</w:t>
            </w:r>
            <w:r w:rsidR="00040773">
              <w:rPr>
                <w:rFonts w:eastAsiaTheme="minorEastAsia"/>
                <w:noProof/>
                <w:kern w:val="2"/>
                <w:lang w:val="en-US"/>
                <w14:ligatures w14:val="standardContextual"/>
              </w:rPr>
              <w:tab/>
            </w:r>
            <w:r w:rsidR="00040773" w:rsidRPr="00886712">
              <w:rPr>
                <w:rStyle w:val="Hyperlink"/>
                <w:rFonts w:cstheme="minorHAnsi"/>
                <w:b/>
                <w:bCs/>
                <w:noProof/>
              </w:rPr>
              <w:t>Tehnička specifikacija</w:t>
            </w:r>
            <w:r w:rsidR="00040773">
              <w:rPr>
                <w:noProof/>
                <w:webHidden/>
              </w:rPr>
              <w:tab/>
            </w:r>
            <w:r w:rsidR="00040773">
              <w:rPr>
                <w:noProof/>
                <w:webHidden/>
              </w:rPr>
              <w:fldChar w:fldCharType="begin"/>
            </w:r>
            <w:r w:rsidR="00040773">
              <w:rPr>
                <w:noProof/>
                <w:webHidden/>
              </w:rPr>
              <w:instrText xml:space="preserve"> PAGEREF _Toc170127287 \h </w:instrText>
            </w:r>
            <w:r w:rsidR="00040773">
              <w:rPr>
                <w:noProof/>
                <w:webHidden/>
              </w:rPr>
            </w:r>
            <w:r w:rsidR="00040773">
              <w:rPr>
                <w:noProof/>
                <w:webHidden/>
              </w:rPr>
              <w:fldChar w:fldCharType="separate"/>
            </w:r>
            <w:r w:rsidR="000C04B3">
              <w:rPr>
                <w:noProof/>
                <w:webHidden/>
              </w:rPr>
              <w:t>4</w:t>
            </w:r>
            <w:r w:rsidR="00040773">
              <w:rPr>
                <w:noProof/>
                <w:webHidden/>
              </w:rPr>
              <w:fldChar w:fldCharType="end"/>
            </w:r>
          </w:hyperlink>
        </w:p>
        <w:p w14:paraId="6E61273B" w14:textId="63322F60" w:rsidR="00040773" w:rsidRDefault="00000000">
          <w:pPr>
            <w:pStyle w:val="TOC2"/>
            <w:rPr>
              <w:rFonts w:eastAsiaTheme="minorEastAsia"/>
              <w:noProof/>
              <w:kern w:val="2"/>
              <w:lang w:val="en-US"/>
              <w14:ligatures w14:val="standardContextual"/>
            </w:rPr>
          </w:pPr>
          <w:hyperlink w:anchor="_Toc170127288" w:history="1">
            <w:r w:rsidR="00040773" w:rsidRPr="00886712">
              <w:rPr>
                <w:rStyle w:val="Hyperlink"/>
                <w:rFonts w:cstheme="minorHAnsi"/>
                <w:b/>
                <w:bCs/>
                <w:noProof/>
              </w:rPr>
              <w:t>2.3.</w:t>
            </w:r>
            <w:r w:rsidR="00040773">
              <w:rPr>
                <w:rFonts w:eastAsiaTheme="minorEastAsia"/>
                <w:noProof/>
                <w:kern w:val="2"/>
                <w:lang w:val="en-US"/>
                <w14:ligatures w14:val="standardContextual"/>
              </w:rPr>
              <w:tab/>
            </w:r>
            <w:r w:rsidR="00040773" w:rsidRPr="00886712">
              <w:rPr>
                <w:rStyle w:val="Hyperlink"/>
                <w:rFonts w:cstheme="minorHAnsi"/>
                <w:b/>
                <w:bCs/>
                <w:noProof/>
              </w:rPr>
              <w:t>Mjesto izvršenja predmeta nabavke</w:t>
            </w:r>
            <w:r w:rsidR="00040773">
              <w:rPr>
                <w:noProof/>
                <w:webHidden/>
              </w:rPr>
              <w:tab/>
            </w:r>
            <w:r w:rsidR="00040773">
              <w:rPr>
                <w:noProof/>
                <w:webHidden/>
              </w:rPr>
              <w:fldChar w:fldCharType="begin"/>
            </w:r>
            <w:r w:rsidR="00040773">
              <w:rPr>
                <w:noProof/>
                <w:webHidden/>
              </w:rPr>
              <w:instrText xml:space="preserve"> PAGEREF _Toc170127288 \h </w:instrText>
            </w:r>
            <w:r w:rsidR="00040773">
              <w:rPr>
                <w:noProof/>
                <w:webHidden/>
              </w:rPr>
            </w:r>
            <w:r w:rsidR="00040773">
              <w:rPr>
                <w:noProof/>
                <w:webHidden/>
              </w:rPr>
              <w:fldChar w:fldCharType="separate"/>
            </w:r>
            <w:r w:rsidR="000C04B3">
              <w:rPr>
                <w:noProof/>
                <w:webHidden/>
              </w:rPr>
              <w:t>4</w:t>
            </w:r>
            <w:r w:rsidR="00040773">
              <w:rPr>
                <w:noProof/>
                <w:webHidden/>
              </w:rPr>
              <w:fldChar w:fldCharType="end"/>
            </w:r>
          </w:hyperlink>
        </w:p>
        <w:p w14:paraId="202AFC1F" w14:textId="020E6EA0" w:rsidR="00040773" w:rsidRDefault="00000000">
          <w:pPr>
            <w:pStyle w:val="TOC2"/>
            <w:rPr>
              <w:rFonts w:eastAsiaTheme="minorEastAsia"/>
              <w:noProof/>
              <w:kern w:val="2"/>
              <w:lang w:val="en-US"/>
              <w14:ligatures w14:val="standardContextual"/>
            </w:rPr>
          </w:pPr>
          <w:hyperlink w:anchor="_Toc170127289" w:history="1">
            <w:r w:rsidR="00040773" w:rsidRPr="00886712">
              <w:rPr>
                <w:rStyle w:val="Hyperlink"/>
                <w:rFonts w:cstheme="minorHAnsi"/>
                <w:b/>
                <w:bCs/>
                <w:noProof/>
              </w:rPr>
              <w:t>2.4.</w:t>
            </w:r>
            <w:r w:rsidR="00040773">
              <w:rPr>
                <w:rFonts w:eastAsiaTheme="minorEastAsia"/>
                <w:noProof/>
                <w:kern w:val="2"/>
                <w:lang w:val="en-US"/>
                <w14:ligatures w14:val="standardContextual"/>
              </w:rPr>
              <w:tab/>
            </w:r>
            <w:r w:rsidR="00040773" w:rsidRPr="00886712">
              <w:rPr>
                <w:rStyle w:val="Hyperlink"/>
                <w:rFonts w:cstheme="minorHAnsi"/>
                <w:b/>
                <w:bCs/>
                <w:noProof/>
              </w:rPr>
              <w:t>Rok izvršenja predmeta nabavke</w:t>
            </w:r>
            <w:r w:rsidR="00040773">
              <w:rPr>
                <w:noProof/>
                <w:webHidden/>
              </w:rPr>
              <w:tab/>
            </w:r>
            <w:r w:rsidR="00040773">
              <w:rPr>
                <w:noProof/>
                <w:webHidden/>
              </w:rPr>
              <w:fldChar w:fldCharType="begin"/>
            </w:r>
            <w:r w:rsidR="00040773">
              <w:rPr>
                <w:noProof/>
                <w:webHidden/>
              </w:rPr>
              <w:instrText xml:space="preserve"> PAGEREF _Toc170127289 \h </w:instrText>
            </w:r>
            <w:r w:rsidR="00040773">
              <w:rPr>
                <w:noProof/>
                <w:webHidden/>
              </w:rPr>
            </w:r>
            <w:r w:rsidR="00040773">
              <w:rPr>
                <w:noProof/>
                <w:webHidden/>
              </w:rPr>
              <w:fldChar w:fldCharType="separate"/>
            </w:r>
            <w:r w:rsidR="000C04B3">
              <w:rPr>
                <w:noProof/>
                <w:webHidden/>
              </w:rPr>
              <w:t>4</w:t>
            </w:r>
            <w:r w:rsidR="00040773">
              <w:rPr>
                <w:noProof/>
                <w:webHidden/>
              </w:rPr>
              <w:fldChar w:fldCharType="end"/>
            </w:r>
          </w:hyperlink>
        </w:p>
        <w:p w14:paraId="2C16E424" w14:textId="41726851" w:rsidR="00040773" w:rsidRDefault="00000000">
          <w:pPr>
            <w:pStyle w:val="TOC2"/>
            <w:rPr>
              <w:rFonts w:eastAsiaTheme="minorEastAsia"/>
              <w:noProof/>
              <w:kern w:val="2"/>
              <w:lang w:val="en-US"/>
              <w14:ligatures w14:val="standardContextual"/>
            </w:rPr>
          </w:pPr>
          <w:hyperlink w:anchor="_Toc170127290" w:history="1">
            <w:r w:rsidR="00040773" w:rsidRPr="00886712">
              <w:rPr>
                <w:rStyle w:val="Hyperlink"/>
                <w:rFonts w:cstheme="minorHAnsi"/>
                <w:b/>
                <w:bCs/>
                <w:noProof/>
              </w:rPr>
              <w:t>2.5.</w:t>
            </w:r>
            <w:r w:rsidR="00040773">
              <w:rPr>
                <w:rFonts w:eastAsiaTheme="minorEastAsia"/>
                <w:noProof/>
                <w:kern w:val="2"/>
                <w:lang w:val="en-US"/>
                <w14:ligatures w14:val="standardContextual"/>
              </w:rPr>
              <w:tab/>
            </w:r>
            <w:r w:rsidR="00040773" w:rsidRPr="00886712">
              <w:rPr>
                <w:rStyle w:val="Hyperlink"/>
                <w:rFonts w:cstheme="minorHAnsi"/>
                <w:b/>
                <w:bCs/>
                <w:noProof/>
              </w:rPr>
              <w:t>Broj i naziv partija/lotova</w:t>
            </w:r>
            <w:r w:rsidR="00040773">
              <w:rPr>
                <w:noProof/>
                <w:webHidden/>
              </w:rPr>
              <w:tab/>
            </w:r>
            <w:r w:rsidR="00040773">
              <w:rPr>
                <w:noProof/>
                <w:webHidden/>
              </w:rPr>
              <w:fldChar w:fldCharType="begin"/>
            </w:r>
            <w:r w:rsidR="00040773">
              <w:rPr>
                <w:noProof/>
                <w:webHidden/>
              </w:rPr>
              <w:instrText xml:space="preserve"> PAGEREF _Toc170127290 \h </w:instrText>
            </w:r>
            <w:r w:rsidR="00040773">
              <w:rPr>
                <w:noProof/>
                <w:webHidden/>
              </w:rPr>
            </w:r>
            <w:r w:rsidR="00040773">
              <w:rPr>
                <w:noProof/>
                <w:webHidden/>
              </w:rPr>
              <w:fldChar w:fldCharType="separate"/>
            </w:r>
            <w:r w:rsidR="000C04B3">
              <w:rPr>
                <w:noProof/>
                <w:webHidden/>
              </w:rPr>
              <w:t>4</w:t>
            </w:r>
            <w:r w:rsidR="00040773">
              <w:rPr>
                <w:noProof/>
                <w:webHidden/>
              </w:rPr>
              <w:fldChar w:fldCharType="end"/>
            </w:r>
          </w:hyperlink>
        </w:p>
        <w:p w14:paraId="053AF95F" w14:textId="18BC65BE" w:rsidR="00040773" w:rsidRDefault="00000000">
          <w:pPr>
            <w:pStyle w:val="TOC2"/>
            <w:rPr>
              <w:rFonts w:eastAsiaTheme="minorEastAsia"/>
              <w:noProof/>
              <w:kern w:val="2"/>
              <w:lang w:val="en-US"/>
              <w14:ligatures w14:val="standardContextual"/>
            </w:rPr>
          </w:pPr>
          <w:hyperlink w:anchor="_Toc170127291" w:history="1">
            <w:r w:rsidR="00040773" w:rsidRPr="00886712">
              <w:rPr>
                <w:rStyle w:val="Hyperlink"/>
                <w:rFonts w:cstheme="minorHAnsi"/>
                <w:b/>
                <w:bCs/>
                <w:noProof/>
              </w:rPr>
              <w:t>2.6.</w:t>
            </w:r>
            <w:r w:rsidR="00040773">
              <w:rPr>
                <w:rFonts w:eastAsiaTheme="minorEastAsia"/>
                <w:noProof/>
                <w:kern w:val="2"/>
                <w:lang w:val="en-US"/>
                <w14:ligatures w14:val="standardContextual"/>
              </w:rPr>
              <w:tab/>
            </w:r>
            <w:r w:rsidR="00040773" w:rsidRPr="00886712">
              <w:rPr>
                <w:rStyle w:val="Hyperlink"/>
                <w:rFonts w:cstheme="minorHAnsi"/>
                <w:b/>
                <w:bCs/>
                <w:noProof/>
              </w:rPr>
              <w:t>Broj ponuda</w:t>
            </w:r>
            <w:r w:rsidR="00040773">
              <w:rPr>
                <w:noProof/>
                <w:webHidden/>
              </w:rPr>
              <w:tab/>
            </w:r>
            <w:r w:rsidR="00040773">
              <w:rPr>
                <w:noProof/>
                <w:webHidden/>
              </w:rPr>
              <w:fldChar w:fldCharType="begin"/>
            </w:r>
            <w:r w:rsidR="00040773">
              <w:rPr>
                <w:noProof/>
                <w:webHidden/>
              </w:rPr>
              <w:instrText xml:space="preserve"> PAGEREF _Toc170127291 \h </w:instrText>
            </w:r>
            <w:r w:rsidR="00040773">
              <w:rPr>
                <w:noProof/>
                <w:webHidden/>
              </w:rPr>
            </w:r>
            <w:r w:rsidR="00040773">
              <w:rPr>
                <w:noProof/>
                <w:webHidden/>
              </w:rPr>
              <w:fldChar w:fldCharType="separate"/>
            </w:r>
            <w:r w:rsidR="000C04B3">
              <w:rPr>
                <w:noProof/>
                <w:webHidden/>
              </w:rPr>
              <w:t>4</w:t>
            </w:r>
            <w:r w:rsidR="00040773">
              <w:rPr>
                <w:noProof/>
                <w:webHidden/>
              </w:rPr>
              <w:fldChar w:fldCharType="end"/>
            </w:r>
          </w:hyperlink>
        </w:p>
        <w:p w14:paraId="427D5F25" w14:textId="747DB922" w:rsidR="00040773" w:rsidRDefault="00000000">
          <w:pPr>
            <w:pStyle w:val="TOC1"/>
            <w:tabs>
              <w:tab w:val="left" w:pos="440"/>
              <w:tab w:val="right" w:leader="dot" w:pos="9062"/>
            </w:tabs>
            <w:rPr>
              <w:rFonts w:eastAsiaTheme="minorEastAsia"/>
              <w:noProof/>
              <w:kern w:val="2"/>
              <w:lang w:val="en-US"/>
              <w14:ligatures w14:val="standardContextual"/>
            </w:rPr>
          </w:pPr>
          <w:hyperlink w:anchor="_Toc170127292" w:history="1">
            <w:r w:rsidR="00040773" w:rsidRPr="00886712">
              <w:rPr>
                <w:rStyle w:val="Hyperlink"/>
                <w:rFonts w:cstheme="minorHAnsi"/>
                <w:b/>
                <w:bCs/>
                <w:noProof/>
              </w:rPr>
              <w:t>3.</w:t>
            </w:r>
            <w:r w:rsidR="00040773">
              <w:rPr>
                <w:rFonts w:eastAsiaTheme="minorEastAsia"/>
                <w:noProof/>
                <w:kern w:val="2"/>
                <w:lang w:val="en-US"/>
                <w14:ligatures w14:val="standardContextual"/>
              </w:rPr>
              <w:tab/>
            </w:r>
            <w:r w:rsidR="00040773" w:rsidRPr="00886712">
              <w:rPr>
                <w:rStyle w:val="Hyperlink"/>
                <w:rFonts w:cstheme="minorHAnsi"/>
                <w:b/>
                <w:bCs/>
                <w:noProof/>
              </w:rPr>
              <w:t>KRITERIJUMI ZA IZBOR PONUĐAČA</w:t>
            </w:r>
            <w:r w:rsidR="00040773">
              <w:rPr>
                <w:noProof/>
                <w:webHidden/>
              </w:rPr>
              <w:tab/>
            </w:r>
            <w:r w:rsidR="00040773">
              <w:rPr>
                <w:noProof/>
                <w:webHidden/>
              </w:rPr>
              <w:fldChar w:fldCharType="begin"/>
            </w:r>
            <w:r w:rsidR="00040773">
              <w:rPr>
                <w:noProof/>
                <w:webHidden/>
              </w:rPr>
              <w:instrText xml:space="preserve"> PAGEREF _Toc170127292 \h </w:instrText>
            </w:r>
            <w:r w:rsidR="00040773">
              <w:rPr>
                <w:noProof/>
                <w:webHidden/>
              </w:rPr>
            </w:r>
            <w:r w:rsidR="00040773">
              <w:rPr>
                <w:noProof/>
                <w:webHidden/>
              </w:rPr>
              <w:fldChar w:fldCharType="separate"/>
            </w:r>
            <w:r w:rsidR="000C04B3">
              <w:rPr>
                <w:noProof/>
                <w:webHidden/>
              </w:rPr>
              <w:t>4</w:t>
            </w:r>
            <w:r w:rsidR="00040773">
              <w:rPr>
                <w:noProof/>
                <w:webHidden/>
              </w:rPr>
              <w:fldChar w:fldCharType="end"/>
            </w:r>
          </w:hyperlink>
        </w:p>
        <w:p w14:paraId="5EB7D9AB" w14:textId="6DA76851" w:rsidR="00040773" w:rsidRDefault="00000000">
          <w:pPr>
            <w:pStyle w:val="TOC1"/>
            <w:tabs>
              <w:tab w:val="left" w:pos="440"/>
              <w:tab w:val="right" w:leader="dot" w:pos="9062"/>
            </w:tabs>
            <w:rPr>
              <w:rFonts w:eastAsiaTheme="minorEastAsia"/>
              <w:noProof/>
              <w:kern w:val="2"/>
              <w:lang w:val="en-US"/>
              <w14:ligatures w14:val="standardContextual"/>
            </w:rPr>
          </w:pPr>
          <w:hyperlink w:anchor="_Toc170127293" w:history="1">
            <w:r w:rsidR="00040773" w:rsidRPr="00886712">
              <w:rPr>
                <w:rStyle w:val="Hyperlink"/>
                <w:rFonts w:cstheme="minorHAnsi"/>
                <w:b/>
                <w:bCs/>
                <w:noProof/>
              </w:rPr>
              <w:t>4.</w:t>
            </w:r>
            <w:r w:rsidR="00040773">
              <w:rPr>
                <w:rFonts w:eastAsiaTheme="minorEastAsia"/>
                <w:noProof/>
                <w:kern w:val="2"/>
                <w:lang w:val="en-US"/>
                <w14:ligatures w14:val="standardContextual"/>
              </w:rPr>
              <w:tab/>
            </w:r>
            <w:r w:rsidR="00040773" w:rsidRPr="00886712">
              <w:rPr>
                <w:rStyle w:val="Hyperlink"/>
                <w:rFonts w:cstheme="minorHAnsi"/>
                <w:b/>
                <w:bCs/>
                <w:noProof/>
              </w:rPr>
              <w:t>RAZLOZI ISKLJUČENJA PONUĐAČA</w:t>
            </w:r>
            <w:r w:rsidR="00040773">
              <w:rPr>
                <w:noProof/>
                <w:webHidden/>
              </w:rPr>
              <w:tab/>
            </w:r>
            <w:r w:rsidR="00040773">
              <w:rPr>
                <w:noProof/>
                <w:webHidden/>
              </w:rPr>
              <w:fldChar w:fldCharType="begin"/>
            </w:r>
            <w:r w:rsidR="00040773">
              <w:rPr>
                <w:noProof/>
                <w:webHidden/>
              </w:rPr>
              <w:instrText xml:space="preserve"> PAGEREF _Toc170127293 \h </w:instrText>
            </w:r>
            <w:r w:rsidR="00040773">
              <w:rPr>
                <w:noProof/>
                <w:webHidden/>
              </w:rPr>
            </w:r>
            <w:r w:rsidR="00040773">
              <w:rPr>
                <w:noProof/>
                <w:webHidden/>
              </w:rPr>
              <w:fldChar w:fldCharType="separate"/>
            </w:r>
            <w:r w:rsidR="000C04B3">
              <w:rPr>
                <w:noProof/>
                <w:webHidden/>
              </w:rPr>
              <w:t>5</w:t>
            </w:r>
            <w:r w:rsidR="00040773">
              <w:rPr>
                <w:noProof/>
                <w:webHidden/>
              </w:rPr>
              <w:fldChar w:fldCharType="end"/>
            </w:r>
          </w:hyperlink>
        </w:p>
        <w:p w14:paraId="4E265D0C" w14:textId="736CD6CB" w:rsidR="00040773" w:rsidRDefault="00000000">
          <w:pPr>
            <w:pStyle w:val="TOC2"/>
            <w:rPr>
              <w:rFonts w:eastAsiaTheme="minorEastAsia"/>
              <w:noProof/>
              <w:kern w:val="2"/>
              <w:lang w:val="en-US"/>
              <w14:ligatures w14:val="standardContextual"/>
            </w:rPr>
          </w:pPr>
          <w:hyperlink w:anchor="_Toc170127294" w:history="1">
            <w:r w:rsidR="00040773" w:rsidRPr="00886712">
              <w:rPr>
                <w:rStyle w:val="Hyperlink"/>
                <w:rFonts w:cstheme="minorHAnsi"/>
                <w:b/>
                <w:bCs/>
                <w:noProof/>
              </w:rPr>
              <w:t>4.1.</w:t>
            </w:r>
            <w:r w:rsidR="00040773">
              <w:rPr>
                <w:rFonts w:eastAsiaTheme="minorEastAsia"/>
                <w:noProof/>
                <w:kern w:val="2"/>
                <w:lang w:val="en-US"/>
                <w14:ligatures w14:val="standardContextual"/>
              </w:rPr>
              <w:tab/>
            </w:r>
            <w:r w:rsidR="00040773" w:rsidRPr="00886712">
              <w:rPr>
                <w:rStyle w:val="Hyperlink"/>
                <w:rFonts w:cstheme="minorHAnsi"/>
                <w:b/>
                <w:bCs/>
                <w:noProof/>
              </w:rPr>
              <w:t>Obvezni razlozi isključenja</w:t>
            </w:r>
            <w:r w:rsidR="00040773">
              <w:rPr>
                <w:noProof/>
                <w:webHidden/>
              </w:rPr>
              <w:tab/>
            </w:r>
            <w:r w:rsidR="00040773">
              <w:rPr>
                <w:noProof/>
                <w:webHidden/>
              </w:rPr>
              <w:fldChar w:fldCharType="begin"/>
            </w:r>
            <w:r w:rsidR="00040773">
              <w:rPr>
                <w:noProof/>
                <w:webHidden/>
              </w:rPr>
              <w:instrText xml:space="preserve"> PAGEREF _Toc170127294 \h </w:instrText>
            </w:r>
            <w:r w:rsidR="00040773">
              <w:rPr>
                <w:noProof/>
                <w:webHidden/>
              </w:rPr>
            </w:r>
            <w:r w:rsidR="00040773">
              <w:rPr>
                <w:noProof/>
                <w:webHidden/>
              </w:rPr>
              <w:fldChar w:fldCharType="separate"/>
            </w:r>
            <w:r w:rsidR="000C04B3">
              <w:rPr>
                <w:noProof/>
                <w:webHidden/>
              </w:rPr>
              <w:t>5</w:t>
            </w:r>
            <w:r w:rsidR="00040773">
              <w:rPr>
                <w:noProof/>
                <w:webHidden/>
              </w:rPr>
              <w:fldChar w:fldCharType="end"/>
            </w:r>
          </w:hyperlink>
        </w:p>
        <w:p w14:paraId="30CC6CBA" w14:textId="0BF872E5" w:rsidR="00040773" w:rsidRDefault="00000000">
          <w:pPr>
            <w:pStyle w:val="TOC2"/>
            <w:rPr>
              <w:rFonts w:eastAsiaTheme="minorEastAsia"/>
              <w:noProof/>
              <w:kern w:val="2"/>
              <w:lang w:val="en-US"/>
              <w14:ligatures w14:val="standardContextual"/>
            </w:rPr>
          </w:pPr>
          <w:hyperlink w:anchor="_Toc170127295" w:history="1">
            <w:r w:rsidR="00040773" w:rsidRPr="00886712">
              <w:rPr>
                <w:rStyle w:val="Hyperlink"/>
                <w:rFonts w:cstheme="minorHAnsi"/>
                <w:noProof/>
              </w:rPr>
              <w:t>Naručilac je obvezan isključiti ponuđača iz postupka:</w:t>
            </w:r>
            <w:r w:rsidR="00040773">
              <w:rPr>
                <w:noProof/>
                <w:webHidden/>
              </w:rPr>
              <w:tab/>
            </w:r>
            <w:r w:rsidR="00040773">
              <w:rPr>
                <w:noProof/>
                <w:webHidden/>
              </w:rPr>
              <w:fldChar w:fldCharType="begin"/>
            </w:r>
            <w:r w:rsidR="00040773">
              <w:rPr>
                <w:noProof/>
                <w:webHidden/>
              </w:rPr>
              <w:instrText xml:space="preserve"> PAGEREF _Toc170127295 \h </w:instrText>
            </w:r>
            <w:r w:rsidR="00040773">
              <w:rPr>
                <w:noProof/>
                <w:webHidden/>
              </w:rPr>
            </w:r>
            <w:r w:rsidR="00040773">
              <w:rPr>
                <w:noProof/>
                <w:webHidden/>
              </w:rPr>
              <w:fldChar w:fldCharType="separate"/>
            </w:r>
            <w:r w:rsidR="000C04B3">
              <w:rPr>
                <w:noProof/>
                <w:webHidden/>
              </w:rPr>
              <w:t>6</w:t>
            </w:r>
            <w:r w:rsidR="00040773">
              <w:rPr>
                <w:noProof/>
                <w:webHidden/>
              </w:rPr>
              <w:fldChar w:fldCharType="end"/>
            </w:r>
          </w:hyperlink>
        </w:p>
        <w:p w14:paraId="2D73ED78" w14:textId="54621B10" w:rsidR="00040773" w:rsidRDefault="00000000">
          <w:pPr>
            <w:pStyle w:val="TOC1"/>
            <w:tabs>
              <w:tab w:val="left" w:pos="440"/>
              <w:tab w:val="right" w:leader="dot" w:pos="9062"/>
            </w:tabs>
            <w:rPr>
              <w:rFonts w:eastAsiaTheme="minorEastAsia"/>
              <w:noProof/>
              <w:kern w:val="2"/>
              <w:lang w:val="en-US"/>
              <w14:ligatures w14:val="standardContextual"/>
            </w:rPr>
          </w:pPr>
          <w:hyperlink w:anchor="_Toc170127296" w:history="1">
            <w:r w:rsidR="00040773" w:rsidRPr="00886712">
              <w:rPr>
                <w:rStyle w:val="Hyperlink"/>
                <w:rFonts w:cstheme="minorHAnsi"/>
                <w:b/>
                <w:bCs/>
                <w:noProof/>
              </w:rPr>
              <w:t>5.</w:t>
            </w:r>
            <w:r w:rsidR="00040773">
              <w:rPr>
                <w:rFonts w:eastAsiaTheme="minorEastAsia"/>
                <w:noProof/>
                <w:kern w:val="2"/>
                <w:lang w:val="en-US"/>
                <w14:ligatures w14:val="standardContextual"/>
              </w:rPr>
              <w:tab/>
            </w:r>
            <w:r w:rsidR="00040773" w:rsidRPr="00886712">
              <w:rPr>
                <w:rStyle w:val="Hyperlink"/>
                <w:rFonts w:cstheme="minorHAnsi"/>
                <w:b/>
                <w:bCs/>
                <w:noProof/>
              </w:rPr>
              <w:t>PODNOŠENJE PONUDE</w:t>
            </w:r>
            <w:r w:rsidR="00040773">
              <w:rPr>
                <w:noProof/>
                <w:webHidden/>
              </w:rPr>
              <w:tab/>
            </w:r>
            <w:r w:rsidR="00040773">
              <w:rPr>
                <w:noProof/>
                <w:webHidden/>
              </w:rPr>
              <w:fldChar w:fldCharType="begin"/>
            </w:r>
            <w:r w:rsidR="00040773">
              <w:rPr>
                <w:noProof/>
                <w:webHidden/>
              </w:rPr>
              <w:instrText xml:space="preserve"> PAGEREF _Toc170127296 \h </w:instrText>
            </w:r>
            <w:r w:rsidR="00040773">
              <w:rPr>
                <w:noProof/>
                <w:webHidden/>
              </w:rPr>
            </w:r>
            <w:r w:rsidR="00040773">
              <w:rPr>
                <w:noProof/>
                <w:webHidden/>
              </w:rPr>
              <w:fldChar w:fldCharType="separate"/>
            </w:r>
            <w:r w:rsidR="000C04B3">
              <w:rPr>
                <w:noProof/>
                <w:webHidden/>
              </w:rPr>
              <w:t>7</w:t>
            </w:r>
            <w:r w:rsidR="00040773">
              <w:rPr>
                <w:noProof/>
                <w:webHidden/>
              </w:rPr>
              <w:fldChar w:fldCharType="end"/>
            </w:r>
          </w:hyperlink>
        </w:p>
        <w:p w14:paraId="5369DC86" w14:textId="06F74EBB" w:rsidR="00040773" w:rsidRDefault="00000000">
          <w:pPr>
            <w:pStyle w:val="TOC2"/>
            <w:rPr>
              <w:rFonts w:eastAsiaTheme="minorEastAsia"/>
              <w:noProof/>
              <w:kern w:val="2"/>
              <w:lang w:val="en-US"/>
              <w14:ligatures w14:val="standardContextual"/>
            </w:rPr>
          </w:pPr>
          <w:hyperlink w:anchor="_Toc170127297" w:history="1">
            <w:r w:rsidR="00040773" w:rsidRPr="00886712">
              <w:rPr>
                <w:rStyle w:val="Hyperlink"/>
                <w:rFonts w:cstheme="minorHAnsi"/>
                <w:b/>
                <w:bCs/>
                <w:noProof/>
              </w:rPr>
              <w:t>5.1.</w:t>
            </w:r>
            <w:r w:rsidR="00040773">
              <w:rPr>
                <w:rFonts w:eastAsiaTheme="minorEastAsia"/>
                <w:noProof/>
                <w:kern w:val="2"/>
                <w:lang w:val="en-US"/>
                <w14:ligatures w14:val="standardContextual"/>
              </w:rPr>
              <w:tab/>
            </w:r>
            <w:r w:rsidR="00040773" w:rsidRPr="00886712">
              <w:rPr>
                <w:rStyle w:val="Hyperlink"/>
                <w:rFonts w:cstheme="minorHAnsi"/>
                <w:b/>
                <w:bCs/>
                <w:noProof/>
              </w:rPr>
              <w:t>Rok i adresa za dostavljanje ponuda</w:t>
            </w:r>
            <w:r w:rsidR="00040773">
              <w:rPr>
                <w:noProof/>
                <w:webHidden/>
              </w:rPr>
              <w:tab/>
            </w:r>
            <w:r w:rsidR="00040773">
              <w:rPr>
                <w:noProof/>
                <w:webHidden/>
              </w:rPr>
              <w:fldChar w:fldCharType="begin"/>
            </w:r>
            <w:r w:rsidR="00040773">
              <w:rPr>
                <w:noProof/>
                <w:webHidden/>
              </w:rPr>
              <w:instrText xml:space="preserve"> PAGEREF _Toc170127297 \h </w:instrText>
            </w:r>
            <w:r w:rsidR="00040773">
              <w:rPr>
                <w:noProof/>
                <w:webHidden/>
              </w:rPr>
            </w:r>
            <w:r w:rsidR="00040773">
              <w:rPr>
                <w:noProof/>
                <w:webHidden/>
              </w:rPr>
              <w:fldChar w:fldCharType="separate"/>
            </w:r>
            <w:r w:rsidR="000C04B3">
              <w:rPr>
                <w:noProof/>
                <w:webHidden/>
              </w:rPr>
              <w:t>7</w:t>
            </w:r>
            <w:r w:rsidR="00040773">
              <w:rPr>
                <w:noProof/>
                <w:webHidden/>
              </w:rPr>
              <w:fldChar w:fldCharType="end"/>
            </w:r>
          </w:hyperlink>
        </w:p>
        <w:p w14:paraId="1F3DE8E8" w14:textId="44E90C41" w:rsidR="00040773" w:rsidRDefault="00000000">
          <w:pPr>
            <w:pStyle w:val="TOC2"/>
            <w:rPr>
              <w:rFonts w:eastAsiaTheme="minorEastAsia"/>
              <w:noProof/>
              <w:kern w:val="2"/>
              <w:lang w:val="en-US"/>
              <w14:ligatures w14:val="standardContextual"/>
            </w:rPr>
          </w:pPr>
          <w:hyperlink w:anchor="_Toc170127298" w:history="1">
            <w:r w:rsidR="00040773" w:rsidRPr="00886712">
              <w:rPr>
                <w:rStyle w:val="Hyperlink"/>
                <w:rFonts w:cstheme="minorHAnsi"/>
                <w:b/>
                <w:bCs/>
                <w:noProof/>
              </w:rPr>
              <w:t>5.2.</w:t>
            </w:r>
            <w:r w:rsidR="00040773">
              <w:rPr>
                <w:rFonts w:eastAsiaTheme="minorEastAsia"/>
                <w:noProof/>
                <w:kern w:val="2"/>
                <w:lang w:val="en-US"/>
                <w14:ligatures w14:val="standardContextual"/>
              </w:rPr>
              <w:tab/>
            </w:r>
            <w:r w:rsidR="00040773" w:rsidRPr="00886712">
              <w:rPr>
                <w:rStyle w:val="Hyperlink"/>
                <w:rFonts w:cstheme="minorHAnsi"/>
                <w:b/>
                <w:bCs/>
                <w:noProof/>
              </w:rPr>
              <w:t>Sadržaj ponude</w:t>
            </w:r>
            <w:r w:rsidR="00040773">
              <w:rPr>
                <w:noProof/>
                <w:webHidden/>
              </w:rPr>
              <w:tab/>
            </w:r>
            <w:r w:rsidR="00040773">
              <w:rPr>
                <w:noProof/>
                <w:webHidden/>
              </w:rPr>
              <w:fldChar w:fldCharType="begin"/>
            </w:r>
            <w:r w:rsidR="00040773">
              <w:rPr>
                <w:noProof/>
                <w:webHidden/>
              </w:rPr>
              <w:instrText xml:space="preserve"> PAGEREF _Toc170127298 \h </w:instrText>
            </w:r>
            <w:r w:rsidR="00040773">
              <w:rPr>
                <w:noProof/>
                <w:webHidden/>
              </w:rPr>
            </w:r>
            <w:r w:rsidR="00040773">
              <w:rPr>
                <w:noProof/>
                <w:webHidden/>
              </w:rPr>
              <w:fldChar w:fldCharType="separate"/>
            </w:r>
            <w:r w:rsidR="000C04B3">
              <w:rPr>
                <w:noProof/>
                <w:webHidden/>
              </w:rPr>
              <w:t>7</w:t>
            </w:r>
            <w:r w:rsidR="00040773">
              <w:rPr>
                <w:noProof/>
                <w:webHidden/>
              </w:rPr>
              <w:fldChar w:fldCharType="end"/>
            </w:r>
          </w:hyperlink>
        </w:p>
        <w:p w14:paraId="251CD929" w14:textId="690C60E3" w:rsidR="00040773" w:rsidRDefault="00000000">
          <w:pPr>
            <w:pStyle w:val="TOC2"/>
            <w:rPr>
              <w:rFonts w:eastAsiaTheme="minorEastAsia"/>
              <w:noProof/>
              <w:kern w:val="2"/>
              <w:lang w:val="en-US"/>
              <w14:ligatures w14:val="standardContextual"/>
            </w:rPr>
          </w:pPr>
          <w:hyperlink w:anchor="_Toc170127299" w:history="1">
            <w:r w:rsidR="00040773" w:rsidRPr="00886712">
              <w:rPr>
                <w:rStyle w:val="Hyperlink"/>
                <w:rFonts w:cstheme="minorHAnsi"/>
                <w:b/>
                <w:bCs/>
                <w:noProof/>
              </w:rPr>
              <w:t>5.3.</w:t>
            </w:r>
            <w:r w:rsidR="00040773">
              <w:rPr>
                <w:rFonts w:eastAsiaTheme="minorEastAsia"/>
                <w:noProof/>
                <w:kern w:val="2"/>
                <w:lang w:val="en-US"/>
                <w14:ligatures w14:val="standardContextual"/>
              </w:rPr>
              <w:tab/>
            </w:r>
            <w:r w:rsidR="00040773" w:rsidRPr="00886712">
              <w:rPr>
                <w:rStyle w:val="Hyperlink"/>
                <w:rFonts w:cstheme="minorHAnsi"/>
                <w:b/>
                <w:bCs/>
                <w:noProof/>
              </w:rPr>
              <w:t>Izrada ponude</w:t>
            </w:r>
            <w:r w:rsidR="00040773">
              <w:rPr>
                <w:noProof/>
                <w:webHidden/>
              </w:rPr>
              <w:tab/>
            </w:r>
            <w:r w:rsidR="00040773">
              <w:rPr>
                <w:noProof/>
                <w:webHidden/>
              </w:rPr>
              <w:fldChar w:fldCharType="begin"/>
            </w:r>
            <w:r w:rsidR="00040773">
              <w:rPr>
                <w:noProof/>
                <w:webHidden/>
              </w:rPr>
              <w:instrText xml:space="preserve"> PAGEREF _Toc170127299 \h </w:instrText>
            </w:r>
            <w:r w:rsidR="00040773">
              <w:rPr>
                <w:noProof/>
                <w:webHidden/>
              </w:rPr>
            </w:r>
            <w:r w:rsidR="00040773">
              <w:rPr>
                <w:noProof/>
                <w:webHidden/>
              </w:rPr>
              <w:fldChar w:fldCharType="separate"/>
            </w:r>
            <w:r w:rsidR="000C04B3">
              <w:rPr>
                <w:noProof/>
                <w:webHidden/>
              </w:rPr>
              <w:t>7</w:t>
            </w:r>
            <w:r w:rsidR="00040773">
              <w:rPr>
                <w:noProof/>
                <w:webHidden/>
              </w:rPr>
              <w:fldChar w:fldCharType="end"/>
            </w:r>
          </w:hyperlink>
        </w:p>
        <w:p w14:paraId="5EC3BB4E" w14:textId="33A0E356" w:rsidR="00040773" w:rsidRDefault="00000000">
          <w:pPr>
            <w:pStyle w:val="TOC2"/>
            <w:rPr>
              <w:rFonts w:eastAsiaTheme="minorEastAsia"/>
              <w:noProof/>
              <w:kern w:val="2"/>
              <w:lang w:val="en-US"/>
              <w14:ligatures w14:val="standardContextual"/>
            </w:rPr>
          </w:pPr>
          <w:hyperlink w:anchor="_Toc170127300" w:history="1">
            <w:r w:rsidR="00040773" w:rsidRPr="00886712">
              <w:rPr>
                <w:rStyle w:val="Hyperlink"/>
                <w:rFonts w:cstheme="minorHAnsi"/>
                <w:b/>
                <w:bCs/>
                <w:noProof/>
              </w:rPr>
              <w:t>5.4.</w:t>
            </w:r>
            <w:r w:rsidR="00040773">
              <w:rPr>
                <w:rFonts w:eastAsiaTheme="minorEastAsia"/>
                <w:noProof/>
                <w:kern w:val="2"/>
                <w:lang w:val="en-US"/>
                <w14:ligatures w14:val="standardContextual"/>
              </w:rPr>
              <w:tab/>
            </w:r>
            <w:r w:rsidR="00040773" w:rsidRPr="00886712">
              <w:rPr>
                <w:rStyle w:val="Hyperlink"/>
                <w:rFonts w:cstheme="minorHAnsi"/>
                <w:b/>
                <w:bCs/>
                <w:noProof/>
              </w:rPr>
              <w:t>Izmjena i/ili dopuna ponude i odustajanje od ponude</w:t>
            </w:r>
            <w:r w:rsidR="00040773">
              <w:rPr>
                <w:noProof/>
                <w:webHidden/>
              </w:rPr>
              <w:tab/>
            </w:r>
            <w:r w:rsidR="00040773">
              <w:rPr>
                <w:noProof/>
                <w:webHidden/>
              </w:rPr>
              <w:fldChar w:fldCharType="begin"/>
            </w:r>
            <w:r w:rsidR="00040773">
              <w:rPr>
                <w:noProof/>
                <w:webHidden/>
              </w:rPr>
              <w:instrText xml:space="preserve"> PAGEREF _Toc170127300 \h </w:instrText>
            </w:r>
            <w:r w:rsidR="00040773">
              <w:rPr>
                <w:noProof/>
                <w:webHidden/>
              </w:rPr>
            </w:r>
            <w:r w:rsidR="00040773">
              <w:rPr>
                <w:noProof/>
                <w:webHidden/>
              </w:rPr>
              <w:fldChar w:fldCharType="separate"/>
            </w:r>
            <w:r w:rsidR="000C04B3">
              <w:rPr>
                <w:noProof/>
                <w:webHidden/>
              </w:rPr>
              <w:t>7</w:t>
            </w:r>
            <w:r w:rsidR="00040773">
              <w:rPr>
                <w:noProof/>
                <w:webHidden/>
              </w:rPr>
              <w:fldChar w:fldCharType="end"/>
            </w:r>
          </w:hyperlink>
        </w:p>
        <w:p w14:paraId="15F58F22" w14:textId="73133ECA" w:rsidR="00040773" w:rsidRDefault="00000000">
          <w:pPr>
            <w:pStyle w:val="TOC2"/>
            <w:rPr>
              <w:rFonts w:eastAsiaTheme="minorEastAsia"/>
              <w:noProof/>
              <w:kern w:val="2"/>
              <w:lang w:val="en-US"/>
              <w14:ligatures w14:val="standardContextual"/>
            </w:rPr>
          </w:pPr>
          <w:hyperlink w:anchor="_Toc170127301" w:history="1">
            <w:r w:rsidR="00040773" w:rsidRPr="00886712">
              <w:rPr>
                <w:rStyle w:val="Hyperlink"/>
                <w:rFonts w:cstheme="minorHAnsi"/>
                <w:b/>
                <w:bCs/>
                <w:noProof/>
              </w:rPr>
              <w:t>5.5.</w:t>
            </w:r>
            <w:r w:rsidR="00040773">
              <w:rPr>
                <w:rFonts w:eastAsiaTheme="minorEastAsia"/>
                <w:noProof/>
                <w:kern w:val="2"/>
                <w:lang w:val="en-US"/>
                <w14:ligatures w14:val="standardContextual"/>
              </w:rPr>
              <w:tab/>
            </w:r>
            <w:r w:rsidR="00040773" w:rsidRPr="00886712">
              <w:rPr>
                <w:rStyle w:val="Hyperlink"/>
                <w:rFonts w:cstheme="minorHAnsi"/>
                <w:b/>
                <w:bCs/>
                <w:noProof/>
              </w:rPr>
              <w:t>Cijena ponude</w:t>
            </w:r>
            <w:r w:rsidR="00040773">
              <w:rPr>
                <w:noProof/>
                <w:webHidden/>
              </w:rPr>
              <w:tab/>
            </w:r>
            <w:r w:rsidR="00040773">
              <w:rPr>
                <w:noProof/>
                <w:webHidden/>
              </w:rPr>
              <w:fldChar w:fldCharType="begin"/>
            </w:r>
            <w:r w:rsidR="00040773">
              <w:rPr>
                <w:noProof/>
                <w:webHidden/>
              </w:rPr>
              <w:instrText xml:space="preserve"> PAGEREF _Toc170127301 \h </w:instrText>
            </w:r>
            <w:r w:rsidR="00040773">
              <w:rPr>
                <w:noProof/>
                <w:webHidden/>
              </w:rPr>
            </w:r>
            <w:r w:rsidR="00040773">
              <w:rPr>
                <w:noProof/>
                <w:webHidden/>
              </w:rPr>
              <w:fldChar w:fldCharType="separate"/>
            </w:r>
            <w:r w:rsidR="000C04B3">
              <w:rPr>
                <w:noProof/>
                <w:webHidden/>
              </w:rPr>
              <w:t>8</w:t>
            </w:r>
            <w:r w:rsidR="00040773">
              <w:rPr>
                <w:noProof/>
                <w:webHidden/>
              </w:rPr>
              <w:fldChar w:fldCharType="end"/>
            </w:r>
          </w:hyperlink>
        </w:p>
        <w:p w14:paraId="0880BF21" w14:textId="365732B0" w:rsidR="00040773" w:rsidRDefault="00000000">
          <w:pPr>
            <w:pStyle w:val="TOC2"/>
            <w:rPr>
              <w:rFonts w:eastAsiaTheme="minorEastAsia"/>
              <w:noProof/>
              <w:kern w:val="2"/>
              <w:lang w:val="en-US"/>
              <w14:ligatures w14:val="standardContextual"/>
            </w:rPr>
          </w:pPr>
          <w:hyperlink w:anchor="_Toc170127302" w:history="1">
            <w:r w:rsidR="00040773" w:rsidRPr="00886712">
              <w:rPr>
                <w:rStyle w:val="Hyperlink"/>
                <w:rFonts w:cstheme="minorHAnsi"/>
                <w:b/>
                <w:bCs/>
                <w:noProof/>
              </w:rPr>
              <w:t>5.6.</w:t>
            </w:r>
            <w:r w:rsidR="00040773">
              <w:rPr>
                <w:rFonts w:eastAsiaTheme="minorEastAsia"/>
                <w:noProof/>
                <w:kern w:val="2"/>
                <w:lang w:val="en-US"/>
                <w14:ligatures w14:val="standardContextual"/>
              </w:rPr>
              <w:tab/>
            </w:r>
            <w:r w:rsidR="00040773" w:rsidRPr="00886712">
              <w:rPr>
                <w:rStyle w:val="Hyperlink"/>
                <w:rFonts w:cstheme="minorHAnsi"/>
                <w:b/>
                <w:bCs/>
                <w:noProof/>
              </w:rPr>
              <w:t>Validnost ponude</w:t>
            </w:r>
            <w:r w:rsidR="00040773">
              <w:rPr>
                <w:noProof/>
                <w:webHidden/>
              </w:rPr>
              <w:tab/>
            </w:r>
            <w:r w:rsidR="00040773">
              <w:rPr>
                <w:noProof/>
                <w:webHidden/>
              </w:rPr>
              <w:fldChar w:fldCharType="begin"/>
            </w:r>
            <w:r w:rsidR="00040773">
              <w:rPr>
                <w:noProof/>
                <w:webHidden/>
              </w:rPr>
              <w:instrText xml:space="preserve"> PAGEREF _Toc170127302 \h </w:instrText>
            </w:r>
            <w:r w:rsidR="00040773">
              <w:rPr>
                <w:noProof/>
                <w:webHidden/>
              </w:rPr>
            </w:r>
            <w:r w:rsidR="00040773">
              <w:rPr>
                <w:noProof/>
                <w:webHidden/>
              </w:rPr>
              <w:fldChar w:fldCharType="separate"/>
            </w:r>
            <w:r w:rsidR="000C04B3">
              <w:rPr>
                <w:noProof/>
                <w:webHidden/>
              </w:rPr>
              <w:t>8</w:t>
            </w:r>
            <w:r w:rsidR="00040773">
              <w:rPr>
                <w:noProof/>
                <w:webHidden/>
              </w:rPr>
              <w:fldChar w:fldCharType="end"/>
            </w:r>
          </w:hyperlink>
        </w:p>
        <w:p w14:paraId="4E311C2B" w14:textId="203B5DC1" w:rsidR="00040773" w:rsidRDefault="00000000">
          <w:pPr>
            <w:pStyle w:val="TOC1"/>
            <w:tabs>
              <w:tab w:val="left" w:pos="440"/>
              <w:tab w:val="right" w:leader="dot" w:pos="9062"/>
            </w:tabs>
            <w:rPr>
              <w:rFonts w:eastAsiaTheme="minorEastAsia"/>
              <w:noProof/>
              <w:kern w:val="2"/>
              <w:lang w:val="en-US"/>
              <w14:ligatures w14:val="standardContextual"/>
            </w:rPr>
          </w:pPr>
          <w:hyperlink w:anchor="_Toc170127303" w:history="1">
            <w:r w:rsidR="00040773" w:rsidRPr="00886712">
              <w:rPr>
                <w:rStyle w:val="Hyperlink"/>
                <w:rFonts w:cstheme="minorHAnsi"/>
                <w:b/>
                <w:bCs/>
                <w:noProof/>
              </w:rPr>
              <w:t>6.</w:t>
            </w:r>
            <w:r w:rsidR="00040773">
              <w:rPr>
                <w:rFonts w:eastAsiaTheme="minorEastAsia"/>
                <w:noProof/>
                <w:kern w:val="2"/>
                <w:lang w:val="en-US"/>
                <w14:ligatures w14:val="standardContextual"/>
              </w:rPr>
              <w:tab/>
            </w:r>
            <w:r w:rsidR="00040773" w:rsidRPr="00886712">
              <w:rPr>
                <w:rStyle w:val="Hyperlink"/>
                <w:rFonts w:cstheme="minorHAnsi"/>
                <w:b/>
                <w:bCs/>
                <w:noProof/>
              </w:rPr>
              <w:t>KRITERIJUM ODABIRA</w:t>
            </w:r>
            <w:r w:rsidR="00040773">
              <w:rPr>
                <w:noProof/>
                <w:webHidden/>
              </w:rPr>
              <w:tab/>
            </w:r>
            <w:r w:rsidR="00040773">
              <w:rPr>
                <w:noProof/>
                <w:webHidden/>
              </w:rPr>
              <w:fldChar w:fldCharType="begin"/>
            </w:r>
            <w:r w:rsidR="00040773">
              <w:rPr>
                <w:noProof/>
                <w:webHidden/>
              </w:rPr>
              <w:instrText xml:space="preserve"> PAGEREF _Toc170127303 \h </w:instrText>
            </w:r>
            <w:r w:rsidR="00040773">
              <w:rPr>
                <w:noProof/>
                <w:webHidden/>
              </w:rPr>
            </w:r>
            <w:r w:rsidR="00040773">
              <w:rPr>
                <w:noProof/>
                <w:webHidden/>
              </w:rPr>
              <w:fldChar w:fldCharType="separate"/>
            </w:r>
            <w:r w:rsidR="000C04B3">
              <w:rPr>
                <w:noProof/>
                <w:webHidden/>
              </w:rPr>
              <w:t>8</w:t>
            </w:r>
            <w:r w:rsidR="00040773">
              <w:rPr>
                <w:noProof/>
                <w:webHidden/>
              </w:rPr>
              <w:fldChar w:fldCharType="end"/>
            </w:r>
          </w:hyperlink>
        </w:p>
        <w:p w14:paraId="4D128CE4" w14:textId="31375FF2" w:rsidR="00040773" w:rsidRDefault="00000000">
          <w:pPr>
            <w:pStyle w:val="TOC1"/>
            <w:tabs>
              <w:tab w:val="left" w:pos="440"/>
              <w:tab w:val="right" w:leader="dot" w:pos="9062"/>
            </w:tabs>
            <w:rPr>
              <w:rFonts w:eastAsiaTheme="minorEastAsia"/>
              <w:noProof/>
              <w:kern w:val="2"/>
              <w:lang w:val="en-US"/>
              <w14:ligatures w14:val="standardContextual"/>
            </w:rPr>
          </w:pPr>
          <w:hyperlink w:anchor="_Toc170127304" w:history="1">
            <w:r w:rsidR="00040773" w:rsidRPr="00886712">
              <w:rPr>
                <w:rStyle w:val="Hyperlink"/>
                <w:rFonts w:cstheme="minorHAnsi"/>
                <w:b/>
                <w:bCs/>
                <w:noProof/>
              </w:rPr>
              <w:t>7.</w:t>
            </w:r>
            <w:r w:rsidR="00040773">
              <w:rPr>
                <w:rFonts w:eastAsiaTheme="minorEastAsia"/>
                <w:noProof/>
                <w:kern w:val="2"/>
                <w:lang w:val="en-US"/>
                <w14:ligatures w14:val="standardContextual"/>
              </w:rPr>
              <w:tab/>
            </w:r>
            <w:r w:rsidR="00040773" w:rsidRPr="00886712">
              <w:rPr>
                <w:rStyle w:val="Hyperlink"/>
                <w:rFonts w:cstheme="minorHAnsi"/>
                <w:b/>
                <w:bCs/>
                <w:noProof/>
              </w:rPr>
              <w:t>EVALUACIJA PONUDA</w:t>
            </w:r>
            <w:r w:rsidR="00040773">
              <w:rPr>
                <w:noProof/>
                <w:webHidden/>
              </w:rPr>
              <w:tab/>
            </w:r>
            <w:r w:rsidR="00040773">
              <w:rPr>
                <w:noProof/>
                <w:webHidden/>
              </w:rPr>
              <w:fldChar w:fldCharType="begin"/>
            </w:r>
            <w:r w:rsidR="00040773">
              <w:rPr>
                <w:noProof/>
                <w:webHidden/>
              </w:rPr>
              <w:instrText xml:space="preserve"> PAGEREF _Toc170127304 \h </w:instrText>
            </w:r>
            <w:r w:rsidR="00040773">
              <w:rPr>
                <w:noProof/>
                <w:webHidden/>
              </w:rPr>
            </w:r>
            <w:r w:rsidR="00040773">
              <w:rPr>
                <w:noProof/>
                <w:webHidden/>
              </w:rPr>
              <w:fldChar w:fldCharType="separate"/>
            </w:r>
            <w:r w:rsidR="000C04B3">
              <w:rPr>
                <w:noProof/>
                <w:webHidden/>
              </w:rPr>
              <w:t>8</w:t>
            </w:r>
            <w:r w:rsidR="00040773">
              <w:rPr>
                <w:noProof/>
                <w:webHidden/>
              </w:rPr>
              <w:fldChar w:fldCharType="end"/>
            </w:r>
          </w:hyperlink>
        </w:p>
        <w:p w14:paraId="5BB3D68D" w14:textId="290C2A67" w:rsidR="00040773" w:rsidRDefault="00000000">
          <w:pPr>
            <w:pStyle w:val="TOC2"/>
            <w:rPr>
              <w:rFonts w:eastAsiaTheme="minorEastAsia"/>
              <w:noProof/>
              <w:kern w:val="2"/>
              <w:lang w:val="en-US"/>
              <w14:ligatures w14:val="standardContextual"/>
            </w:rPr>
          </w:pPr>
          <w:hyperlink w:anchor="_Toc170127305" w:history="1">
            <w:r w:rsidR="00040773" w:rsidRPr="00886712">
              <w:rPr>
                <w:rStyle w:val="Hyperlink"/>
                <w:rFonts w:cstheme="minorHAnsi"/>
                <w:b/>
                <w:bCs/>
                <w:noProof/>
              </w:rPr>
              <w:t>7.1.</w:t>
            </w:r>
            <w:r w:rsidR="00040773">
              <w:rPr>
                <w:rFonts w:eastAsiaTheme="minorEastAsia"/>
                <w:noProof/>
                <w:kern w:val="2"/>
                <w:lang w:val="en-US"/>
                <w14:ligatures w14:val="standardContextual"/>
              </w:rPr>
              <w:tab/>
            </w:r>
            <w:r w:rsidR="00040773" w:rsidRPr="00886712">
              <w:rPr>
                <w:rStyle w:val="Hyperlink"/>
                <w:rFonts w:cstheme="minorHAnsi"/>
                <w:b/>
                <w:bCs/>
                <w:noProof/>
              </w:rPr>
              <w:t>Provjera administrativne usklađenosti ponuda</w:t>
            </w:r>
            <w:r w:rsidR="00040773">
              <w:rPr>
                <w:noProof/>
                <w:webHidden/>
              </w:rPr>
              <w:tab/>
            </w:r>
            <w:r w:rsidR="00040773">
              <w:rPr>
                <w:noProof/>
                <w:webHidden/>
              </w:rPr>
              <w:fldChar w:fldCharType="begin"/>
            </w:r>
            <w:r w:rsidR="00040773">
              <w:rPr>
                <w:noProof/>
                <w:webHidden/>
              </w:rPr>
              <w:instrText xml:space="preserve"> PAGEREF _Toc170127305 \h </w:instrText>
            </w:r>
            <w:r w:rsidR="00040773">
              <w:rPr>
                <w:noProof/>
                <w:webHidden/>
              </w:rPr>
            </w:r>
            <w:r w:rsidR="00040773">
              <w:rPr>
                <w:noProof/>
                <w:webHidden/>
              </w:rPr>
              <w:fldChar w:fldCharType="separate"/>
            </w:r>
            <w:r w:rsidR="000C04B3">
              <w:rPr>
                <w:noProof/>
                <w:webHidden/>
              </w:rPr>
              <w:t>8</w:t>
            </w:r>
            <w:r w:rsidR="00040773">
              <w:rPr>
                <w:noProof/>
                <w:webHidden/>
              </w:rPr>
              <w:fldChar w:fldCharType="end"/>
            </w:r>
          </w:hyperlink>
        </w:p>
        <w:p w14:paraId="1D3AC341" w14:textId="330A116B" w:rsidR="00040773" w:rsidRDefault="00000000">
          <w:pPr>
            <w:pStyle w:val="TOC2"/>
            <w:rPr>
              <w:rFonts w:eastAsiaTheme="minorEastAsia"/>
              <w:noProof/>
              <w:kern w:val="2"/>
              <w:lang w:val="en-US"/>
              <w14:ligatures w14:val="standardContextual"/>
            </w:rPr>
          </w:pPr>
          <w:hyperlink w:anchor="_Toc170127306" w:history="1">
            <w:r w:rsidR="00040773" w:rsidRPr="00886712">
              <w:rPr>
                <w:rStyle w:val="Hyperlink"/>
                <w:rFonts w:cstheme="minorHAnsi"/>
                <w:b/>
                <w:bCs/>
                <w:noProof/>
              </w:rPr>
              <w:t>7.2.</w:t>
            </w:r>
            <w:r w:rsidR="00040773">
              <w:rPr>
                <w:rFonts w:eastAsiaTheme="minorEastAsia"/>
                <w:noProof/>
                <w:kern w:val="2"/>
                <w:lang w:val="en-US"/>
                <w14:ligatures w14:val="standardContextual"/>
              </w:rPr>
              <w:tab/>
            </w:r>
            <w:r w:rsidR="00040773" w:rsidRPr="00886712">
              <w:rPr>
                <w:rStyle w:val="Hyperlink"/>
                <w:rFonts w:cstheme="minorHAnsi"/>
                <w:b/>
                <w:bCs/>
                <w:noProof/>
              </w:rPr>
              <w:t>Tehnička evaluacija</w:t>
            </w:r>
            <w:r w:rsidR="00040773">
              <w:rPr>
                <w:noProof/>
                <w:webHidden/>
              </w:rPr>
              <w:tab/>
            </w:r>
            <w:r w:rsidR="00040773">
              <w:rPr>
                <w:noProof/>
                <w:webHidden/>
              </w:rPr>
              <w:fldChar w:fldCharType="begin"/>
            </w:r>
            <w:r w:rsidR="00040773">
              <w:rPr>
                <w:noProof/>
                <w:webHidden/>
              </w:rPr>
              <w:instrText xml:space="preserve"> PAGEREF _Toc170127306 \h </w:instrText>
            </w:r>
            <w:r w:rsidR="00040773">
              <w:rPr>
                <w:noProof/>
                <w:webHidden/>
              </w:rPr>
            </w:r>
            <w:r w:rsidR="00040773">
              <w:rPr>
                <w:noProof/>
                <w:webHidden/>
              </w:rPr>
              <w:fldChar w:fldCharType="separate"/>
            </w:r>
            <w:r w:rsidR="000C04B3">
              <w:rPr>
                <w:noProof/>
                <w:webHidden/>
              </w:rPr>
              <w:t>9</w:t>
            </w:r>
            <w:r w:rsidR="00040773">
              <w:rPr>
                <w:noProof/>
                <w:webHidden/>
              </w:rPr>
              <w:fldChar w:fldCharType="end"/>
            </w:r>
          </w:hyperlink>
        </w:p>
        <w:p w14:paraId="72615AE5" w14:textId="6AA458F5" w:rsidR="00040773" w:rsidRDefault="00000000">
          <w:pPr>
            <w:pStyle w:val="TOC2"/>
            <w:rPr>
              <w:rFonts w:eastAsiaTheme="minorEastAsia"/>
              <w:noProof/>
              <w:kern w:val="2"/>
              <w:lang w:val="en-US"/>
              <w14:ligatures w14:val="standardContextual"/>
            </w:rPr>
          </w:pPr>
          <w:hyperlink w:anchor="_Toc170127307" w:history="1">
            <w:r w:rsidR="00040773" w:rsidRPr="00886712">
              <w:rPr>
                <w:rStyle w:val="Hyperlink"/>
                <w:rFonts w:cstheme="minorHAnsi"/>
                <w:b/>
                <w:bCs/>
                <w:noProof/>
              </w:rPr>
              <w:t>7.3.</w:t>
            </w:r>
            <w:r w:rsidR="00040773">
              <w:rPr>
                <w:rFonts w:eastAsiaTheme="minorEastAsia"/>
                <w:noProof/>
                <w:kern w:val="2"/>
                <w:lang w:val="en-US"/>
                <w14:ligatures w14:val="standardContextual"/>
              </w:rPr>
              <w:tab/>
            </w:r>
            <w:r w:rsidR="00040773" w:rsidRPr="00886712">
              <w:rPr>
                <w:rStyle w:val="Hyperlink"/>
                <w:rFonts w:cstheme="minorHAnsi"/>
                <w:b/>
                <w:bCs/>
                <w:noProof/>
              </w:rPr>
              <w:t>Finansijska evaluacija</w:t>
            </w:r>
            <w:r w:rsidR="00040773">
              <w:rPr>
                <w:noProof/>
                <w:webHidden/>
              </w:rPr>
              <w:tab/>
            </w:r>
            <w:r w:rsidR="00040773">
              <w:rPr>
                <w:noProof/>
                <w:webHidden/>
              </w:rPr>
              <w:fldChar w:fldCharType="begin"/>
            </w:r>
            <w:r w:rsidR="00040773">
              <w:rPr>
                <w:noProof/>
                <w:webHidden/>
              </w:rPr>
              <w:instrText xml:space="preserve"> PAGEREF _Toc170127307 \h </w:instrText>
            </w:r>
            <w:r w:rsidR="00040773">
              <w:rPr>
                <w:noProof/>
                <w:webHidden/>
              </w:rPr>
            </w:r>
            <w:r w:rsidR="00040773">
              <w:rPr>
                <w:noProof/>
                <w:webHidden/>
              </w:rPr>
              <w:fldChar w:fldCharType="separate"/>
            </w:r>
            <w:r w:rsidR="000C04B3">
              <w:rPr>
                <w:noProof/>
                <w:webHidden/>
              </w:rPr>
              <w:t>9</w:t>
            </w:r>
            <w:r w:rsidR="00040773">
              <w:rPr>
                <w:noProof/>
                <w:webHidden/>
              </w:rPr>
              <w:fldChar w:fldCharType="end"/>
            </w:r>
          </w:hyperlink>
        </w:p>
        <w:p w14:paraId="1BE8EB92" w14:textId="1180E1C5" w:rsidR="00040773" w:rsidRDefault="00000000">
          <w:pPr>
            <w:pStyle w:val="TOC1"/>
            <w:tabs>
              <w:tab w:val="left" w:pos="440"/>
              <w:tab w:val="right" w:leader="dot" w:pos="9062"/>
            </w:tabs>
            <w:rPr>
              <w:rFonts w:eastAsiaTheme="minorEastAsia"/>
              <w:noProof/>
              <w:kern w:val="2"/>
              <w:lang w:val="en-US"/>
              <w14:ligatures w14:val="standardContextual"/>
            </w:rPr>
          </w:pPr>
          <w:hyperlink w:anchor="_Toc170127308" w:history="1">
            <w:r w:rsidR="00040773" w:rsidRPr="00886712">
              <w:rPr>
                <w:rStyle w:val="Hyperlink"/>
                <w:rFonts w:cstheme="minorHAnsi"/>
                <w:b/>
                <w:bCs/>
                <w:noProof/>
              </w:rPr>
              <w:t>8.</w:t>
            </w:r>
            <w:r w:rsidR="00040773">
              <w:rPr>
                <w:rFonts w:eastAsiaTheme="minorEastAsia"/>
                <w:noProof/>
                <w:kern w:val="2"/>
                <w:lang w:val="en-US"/>
                <w14:ligatures w14:val="standardContextual"/>
              </w:rPr>
              <w:tab/>
            </w:r>
            <w:r w:rsidR="00040773" w:rsidRPr="00886712">
              <w:rPr>
                <w:rStyle w:val="Hyperlink"/>
                <w:rFonts w:cstheme="minorHAnsi"/>
                <w:b/>
                <w:bCs/>
                <w:noProof/>
              </w:rPr>
              <w:t>OSTALE ODREDBE</w:t>
            </w:r>
            <w:r w:rsidR="00040773">
              <w:rPr>
                <w:noProof/>
                <w:webHidden/>
              </w:rPr>
              <w:tab/>
            </w:r>
            <w:r w:rsidR="00040773">
              <w:rPr>
                <w:noProof/>
                <w:webHidden/>
              </w:rPr>
              <w:fldChar w:fldCharType="begin"/>
            </w:r>
            <w:r w:rsidR="00040773">
              <w:rPr>
                <w:noProof/>
                <w:webHidden/>
              </w:rPr>
              <w:instrText xml:space="preserve"> PAGEREF _Toc170127308 \h </w:instrText>
            </w:r>
            <w:r w:rsidR="00040773">
              <w:rPr>
                <w:noProof/>
                <w:webHidden/>
              </w:rPr>
            </w:r>
            <w:r w:rsidR="00040773">
              <w:rPr>
                <w:noProof/>
                <w:webHidden/>
              </w:rPr>
              <w:fldChar w:fldCharType="separate"/>
            </w:r>
            <w:r w:rsidR="000C04B3">
              <w:rPr>
                <w:noProof/>
                <w:webHidden/>
              </w:rPr>
              <w:t>9</w:t>
            </w:r>
            <w:r w:rsidR="00040773">
              <w:rPr>
                <w:noProof/>
                <w:webHidden/>
              </w:rPr>
              <w:fldChar w:fldCharType="end"/>
            </w:r>
          </w:hyperlink>
        </w:p>
        <w:p w14:paraId="51A1F490" w14:textId="037BDAE7" w:rsidR="00040773" w:rsidRDefault="00000000">
          <w:pPr>
            <w:pStyle w:val="TOC2"/>
            <w:rPr>
              <w:rFonts w:eastAsiaTheme="minorEastAsia"/>
              <w:noProof/>
              <w:kern w:val="2"/>
              <w:lang w:val="en-US"/>
              <w14:ligatures w14:val="standardContextual"/>
            </w:rPr>
          </w:pPr>
          <w:hyperlink w:anchor="_Toc170127309" w:history="1">
            <w:r w:rsidR="00040773" w:rsidRPr="00886712">
              <w:rPr>
                <w:rStyle w:val="Hyperlink"/>
                <w:rFonts w:cstheme="minorHAnsi"/>
                <w:b/>
                <w:bCs/>
                <w:noProof/>
              </w:rPr>
              <w:t>8.1.</w:t>
            </w:r>
            <w:r w:rsidR="00040773">
              <w:rPr>
                <w:rFonts w:eastAsiaTheme="minorEastAsia"/>
                <w:noProof/>
                <w:kern w:val="2"/>
                <w:lang w:val="en-US"/>
                <w14:ligatures w14:val="standardContextual"/>
              </w:rPr>
              <w:tab/>
            </w:r>
            <w:r w:rsidR="00040773" w:rsidRPr="00886712">
              <w:rPr>
                <w:rStyle w:val="Hyperlink"/>
                <w:rFonts w:cstheme="minorHAnsi"/>
                <w:b/>
                <w:bCs/>
                <w:noProof/>
              </w:rPr>
              <w:t>Garancija za ozbiljnost ponude</w:t>
            </w:r>
            <w:r w:rsidR="00040773">
              <w:rPr>
                <w:noProof/>
                <w:webHidden/>
              </w:rPr>
              <w:tab/>
            </w:r>
            <w:r w:rsidR="00040773">
              <w:rPr>
                <w:noProof/>
                <w:webHidden/>
              </w:rPr>
              <w:fldChar w:fldCharType="begin"/>
            </w:r>
            <w:r w:rsidR="00040773">
              <w:rPr>
                <w:noProof/>
                <w:webHidden/>
              </w:rPr>
              <w:instrText xml:space="preserve"> PAGEREF _Toc170127309 \h </w:instrText>
            </w:r>
            <w:r w:rsidR="00040773">
              <w:rPr>
                <w:noProof/>
                <w:webHidden/>
              </w:rPr>
            </w:r>
            <w:r w:rsidR="00040773">
              <w:rPr>
                <w:noProof/>
                <w:webHidden/>
              </w:rPr>
              <w:fldChar w:fldCharType="separate"/>
            </w:r>
            <w:r w:rsidR="000C04B3">
              <w:rPr>
                <w:noProof/>
                <w:webHidden/>
              </w:rPr>
              <w:t>9</w:t>
            </w:r>
            <w:r w:rsidR="00040773">
              <w:rPr>
                <w:noProof/>
                <w:webHidden/>
              </w:rPr>
              <w:fldChar w:fldCharType="end"/>
            </w:r>
          </w:hyperlink>
        </w:p>
        <w:p w14:paraId="4D301ED0" w14:textId="52157BC9" w:rsidR="00040773" w:rsidRDefault="00000000">
          <w:pPr>
            <w:pStyle w:val="TOC2"/>
            <w:rPr>
              <w:rFonts w:eastAsiaTheme="minorEastAsia"/>
              <w:noProof/>
              <w:kern w:val="2"/>
              <w:lang w:val="en-US"/>
              <w14:ligatures w14:val="standardContextual"/>
            </w:rPr>
          </w:pPr>
          <w:hyperlink w:anchor="_Toc170127310" w:history="1">
            <w:r w:rsidR="00040773" w:rsidRPr="00886712">
              <w:rPr>
                <w:rStyle w:val="Hyperlink"/>
                <w:rFonts w:cstheme="minorHAnsi"/>
                <w:b/>
                <w:bCs/>
                <w:noProof/>
              </w:rPr>
              <w:t>8.2.</w:t>
            </w:r>
            <w:r w:rsidR="00040773">
              <w:rPr>
                <w:rFonts w:eastAsiaTheme="minorEastAsia"/>
                <w:noProof/>
                <w:kern w:val="2"/>
                <w:lang w:val="en-US"/>
                <w14:ligatures w14:val="standardContextual"/>
              </w:rPr>
              <w:tab/>
            </w:r>
            <w:r w:rsidR="00040773" w:rsidRPr="00886712">
              <w:rPr>
                <w:rStyle w:val="Hyperlink"/>
                <w:rFonts w:cstheme="minorHAnsi"/>
                <w:b/>
                <w:bCs/>
                <w:noProof/>
              </w:rPr>
              <w:t>Garancija za dobro izvršenje ugovora</w:t>
            </w:r>
            <w:r w:rsidR="00040773">
              <w:rPr>
                <w:noProof/>
                <w:webHidden/>
              </w:rPr>
              <w:tab/>
            </w:r>
            <w:r w:rsidR="00040773">
              <w:rPr>
                <w:noProof/>
                <w:webHidden/>
              </w:rPr>
              <w:fldChar w:fldCharType="begin"/>
            </w:r>
            <w:r w:rsidR="00040773">
              <w:rPr>
                <w:noProof/>
                <w:webHidden/>
              </w:rPr>
              <w:instrText xml:space="preserve"> PAGEREF _Toc170127310 \h </w:instrText>
            </w:r>
            <w:r w:rsidR="00040773">
              <w:rPr>
                <w:noProof/>
                <w:webHidden/>
              </w:rPr>
            </w:r>
            <w:r w:rsidR="00040773">
              <w:rPr>
                <w:noProof/>
                <w:webHidden/>
              </w:rPr>
              <w:fldChar w:fldCharType="separate"/>
            </w:r>
            <w:r w:rsidR="000C04B3">
              <w:rPr>
                <w:noProof/>
                <w:webHidden/>
              </w:rPr>
              <w:t>9</w:t>
            </w:r>
            <w:r w:rsidR="00040773">
              <w:rPr>
                <w:noProof/>
                <w:webHidden/>
              </w:rPr>
              <w:fldChar w:fldCharType="end"/>
            </w:r>
          </w:hyperlink>
        </w:p>
        <w:p w14:paraId="4A1AFDFC" w14:textId="71E6EAD2" w:rsidR="00040773" w:rsidRDefault="00000000">
          <w:pPr>
            <w:pStyle w:val="TOC2"/>
            <w:rPr>
              <w:rFonts w:eastAsiaTheme="minorEastAsia"/>
              <w:noProof/>
              <w:kern w:val="2"/>
              <w:lang w:val="en-US"/>
              <w14:ligatures w14:val="standardContextual"/>
            </w:rPr>
          </w:pPr>
          <w:hyperlink w:anchor="_Toc170127311" w:history="1">
            <w:r w:rsidR="00040773" w:rsidRPr="00886712">
              <w:rPr>
                <w:rStyle w:val="Hyperlink"/>
                <w:rFonts w:cstheme="minorHAnsi"/>
                <w:b/>
                <w:bCs/>
                <w:noProof/>
              </w:rPr>
              <w:t>8.3.</w:t>
            </w:r>
            <w:r w:rsidR="00040773">
              <w:rPr>
                <w:rFonts w:eastAsiaTheme="minorEastAsia"/>
                <w:noProof/>
                <w:kern w:val="2"/>
                <w:lang w:val="en-US"/>
                <w14:ligatures w14:val="standardContextual"/>
              </w:rPr>
              <w:tab/>
            </w:r>
            <w:r w:rsidR="00040773" w:rsidRPr="00886712">
              <w:rPr>
                <w:rStyle w:val="Hyperlink"/>
                <w:rFonts w:cstheme="minorHAnsi"/>
                <w:b/>
                <w:bCs/>
                <w:noProof/>
              </w:rPr>
              <w:t>Rok način i uslovi plaćanja</w:t>
            </w:r>
            <w:r w:rsidR="00040773">
              <w:rPr>
                <w:noProof/>
                <w:webHidden/>
              </w:rPr>
              <w:tab/>
            </w:r>
            <w:r w:rsidR="00040773">
              <w:rPr>
                <w:noProof/>
                <w:webHidden/>
              </w:rPr>
              <w:fldChar w:fldCharType="begin"/>
            </w:r>
            <w:r w:rsidR="00040773">
              <w:rPr>
                <w:noProof/>
                <w:webHidden/>
              </w:rPr>
              <w:instrText xml:space="preserve"> PAGEREF _Toc170127311 \h </w:instrText>
            </w:r>
            <w:r w:rsidR="00040773">
              <w:rPr>
                <w:noProof/>
                <w:webHidden/>
              </w:rPr>
            </w:r>
            <w:r w:rsidR="00040773">
              <w:rPr>
                <w:noProof/>
                <w:webHidden/>
              </w:rPr>
              <w:fldChar w:fldCharType="separate"/>
            </w:r>
            <w:r w:rsidR="000C04B3">
              <w:rPr>
                <w:noProof/>
                <w:webHidden/>
              </w:rPr>
              <w:t>9</w:t>
            </w:r>
            <w:r w:rsidR="00040773">
              <w:rPr>
                <w:noProof/>
                <w:webHidden/>
              </w:rPr>
              <w:fldChar w:fldCharType="end"/>
            </w:r>
          </w:hyperlink>
        </w:p>
        <w:p w14:paraId="088E8005" w14:textId="0F139465" w:rsidR="00040773" w:rsidRDefault="00000000">
          <w:pPr>
            <w:pStyle w:val="TOC2"/>
            <w:rPr>
              <w:rFonts w:eastAsiaTheme="minorEastAsia"/>
              <w:noProof/>
              <w:kern w:val="2"/>
              <w:lang w:val="en-US"/>
              <w14:ligatures w14:val="standardContextual"/>
            </w:rPr>
          </w:pPr>
          <w:hyperlink w:anchor="_Toc170127312" w:history="1">
            <w:r w:rsidR="00040773" w:rsidRPr="00886712">
              <w:rPr>
                <w:rStyle w:val="Hyperlink"/>
                <w:rFonts w:cstheme="minorHAnsi"/>
                <w:b/>
                <w:bCs/>
                <w:noProof/>
              </w:rPr>
              <w:t>8.4.</w:t>
            </w:r>
            <w:r w:rsidR="00040773">
              <w:rPr>
                <w:rFonts w:eastAsiaTheme="minorEastAsia"/>
                <w:noProof/>
                <w:kern w:val="2"/>
                <w:lang w:val="en-US"/>
                <w14:ligatures w14:val="standardContextual"/>
              </w:rPr>
              <w:tab/>
            </w:r>
            <w:r w:rsidR="00040773" w:rsidRPr="00886712">
              <w:rPr>
                <w:rStyle w:val="Hyperlink"/>
                <w:rFonts w:cstheme="minorHAnsi"/>
                <w:b/>
                <w:bCs/>
                <w:noProof/>
              </w:rPr>
              <w:t>Izmjene ugovora</w:t>
            </w:r>
            <w:r w:rsidR="00040773">
              <w:rPr>
                <w:noProof/>
                <w:webHidden/>
              </w:rPr>
              <w:tab/>
            </w:r>
            <w:r w:rsidR="00040773">
              <w:rPr>
                <w:noProof/>
                <w:webHidden/>
              </w:rPr>
              <w:fldChar w:fldCharType="begin"/>
            </w:r>
            <w:r w:rsidR="00040773">
              <w:rPr>
                <w:noProof/>
                <w:webHidden/>
              </w:rPr>
              <w:instrText xml:space="preserve"> PAGEREF _Toc170127312 \h </w:instrText>
            </w:r>
            <w:r w:rsidR="00040773">
              <w:rPr>
                <w:noProof/>
                <w:webHidden/>
              </w:rPr>
            </w:r>
            <w:r w:rsidR="00040773">
              <w:rPr>
                <w:noProof/>
                <w:webHidden/>
              </w:rPr>
              <w:fldChar w:fldCharType="separate"/>
            </w:r>
            <w:r w:rsidR="000C04B3">
              <w:rPr>
                <w:noProof/>
                <w:webHidden/>
              </w:rPr>
              <w:t>10</w:t>
            </w:r>
            <w:r w:rsidR="00040773">
              <w:rPr>
                <w:noProof/>
                <w:webHidden/>
              </w:rPr>
              <w:fldChar w:fldCharType="end"/>
            </w:r>
          </w:hyperlink>
        </w:p>
        <w:p w14:paraId="5DD200A1" w14:textId="4C7D5675" w:rsidR="00040773" w:rsidRDefault="00000000">
          <w:pPr>
            <w:pStyle w:val="TOC1"/>
            <w:tabs>
              <w:tab w:val="left" w:pos="440"/>
              <w:tab w:val="right" w:leader="dot" w:pos="9062"/>
            </w:tabs>
            <w:rPr>
              <w:rFonts w:eastAsiaTheme="minorEastAsia"/>
              <w:noProof/>
              <w:kern w:val="2"/>
              <w:lang w:val="en-US"/>
              <w14:ligatures w14:val="standardContextual"/>
            </w:rPr>
          </w:pPr>
          <w:hyperlink w:anchor="_Toc170127313" w:history="1">
            <w:r w:rsidR="00040773" w:rsidRPr="00886712">
              <w:rPr>
                <w:rStyle w:val="Hyperlink"/>
                <w:rFonts w:cstheme="minorHAnsi"/>
                <w:b/>
                <w:bCs/>
                <w:noProof/>
              </w:rPr>
              <w:t>9.</w:t>
            </w:r>
            <w:r w:rsidR="00040773">
              <w:rPr>
                <w:rFonts w:eastAsiaTheme="minorEastAsia"/>
                <w:noProof/>
                <w:kern w:val="2"/>
                <w:lang w:val="en-US"/>
                <w14:ligatures w14:val="standardContextual"/>
              </w:rPr>
              <w:tab/>
            </w:r>
            <w:r w:rsidR="00040773" w:rsidRPr="00886712">
              <w:rPr>
                <w:rStyle w:val="Hyperlink"/>
                <w:rFonts w:cstheme="minorHAnsi"/>
                <w:b/>
                <w:bCs/>
                <w:noProof/>
              </w:rPr>
              <w:t>POSEBNI USLOVI VEZANI ZA IZVRŠENJE UGOVORA</w:t>
            </w:r>
            <w:r w:rsidR="00040773">
              <w:rPr>
                <w:noProof/>
                <w:webHidden/>
              </w:rPr>
              <w:tab/>
            </w:r>
            <w:r w:rsidR="00040773">
              <w:rPr>
                <w:noProof/>
                <w:webHidden/>
              </w:rPr>
              <w:fldChar w:fldCharType="begin"/>
            </w:r>
            <w:r w:rsidR="00040773">
              <w:rPr>
                <w:noProof/>
                <w:webHidden/>
              </w:rPr>
              <w:instrText xml:space="preserve"> PAGEREF _Toc170127313 \h </w:instrText>
            </w:r>
            <w:r w:rsidR="00040773">
              <w:rPr>
                <w:noProof/>
                <w:webHidden/>
              </w:rPr>
            </w:r>
            <w:r w:rsidR="00040773">
              <w:rPr>
                <w:noProof/>
                <w:webHidden/>
              </w:rPr>
              <w:fldChar w:fldCharType="separate"/>
            </w:r>
            <w:r w:rsidR="000C04B3">
              <w:rPr>
                <w:noProof/>
                <w:webHidden/>
              </w:rPr>
              <w:t>10</w:t>
            </w:r>
            <w:r w:rsidR="00040773">
              <w:rPr>
                <w:noProof/>
                <w:webHidden/>
              </w:rPr>
              <w:fldChar w:fldCharType="end"/>
            </w:r>
          </w:hyperlink>
        </w:p>
        <w:p w14:paraId="5C6EFEE6" w14:textId="3856E47D" w:rsidR="00040773" w:rsidRDefault="00000000">
          <w:pPr>
            <w:pStyle w:val="TOC1"/>
            <w:tabs>
              <w:tab w:val="left" w:pos="660"/>
              <w:tab w:val="right" w:leader="dot" w:pos="9062"/>
            </w:tabs>
            <w:rPr>
              <w:rFonts w:eastAsiaTheme="minorEastAsia"/>
              <w:noProof/>
              <w:kern w:val="2"/>
              <w:lang w:val="en-US"/>
              <w14:ligatures w14:val="standardContextual"/>
            </w:rPr>
          </w:pPr>
          <w:hyperlink w:anchor="_Toc170127314" w:history="1">
            <w:r w:rsidR="00040773" w:rsidRPr="00886712">
              <w:rPr>
                <w:rStyle w:val="Hyperlink"/>
                <w:rFonts w:cstheme="minorHAnsi"/>
                <w:b/>
                <w:bCs/>
                <w:noProof/>
              </w:rPr>
              <w:t>10.</w:t>
            </w:r>
            <w:r w:rsidR="00040773">
              <w:rPr>
                <w:rFonts w:eastAsiaTheme="minorEastAsia"/>
                <w:noProof/>
                <w:kern w:val="2"/>
                <w:lang w:val="en-US"/>
                <w14:ligatures w14:val="standardContextual"/>
              </w:rPr>
              <w:tab/>
            </w:r>
            <w:r w:rsidR="00040773" w:rsidRPr="00886712">
              <w:rPr>
                <w:rStyle w:val="Hyperlink"/>
                <w:rFonts w:cstheme="minorHAnsi"/>
                <w:b/>
                <w:bCs/>
                <w:noProof/>
              </w:rPr>
              <w:t>ETIČKE KLAUZULE I KODEKS PONAŠANJA</w:t>
            </w:r>
            <w:r w:rsidR="00040773">
              <w:rPr>
                <w:noProof/>
                <w:webHidden/>
              </w:rPr>
              <w:tab/>
            </w:r>
            <w:r w:rsidR="00040773">
              <w:rPr>
                <w:noProof/>
                <w:webHidden/>
              </w:rPr>
              <w:fldChar w:fldCharType="begin"/>
            </w:r>
            <w:r w:rsidR="00040773">
              <w:rPr>
                <w:noProof/>
                <w:webHidden/>
              </w:rPr>
              <w:instrText xml:space="preserve"> PAGEREF _Toc170127314 \h </w:instrText>
            </w:r>
            <w:r w:rsidR="00040773">
              <w:rPr>
                <w:noProof/>
                <w:webHidden/>
              </w:rPr>
            </w:r>
            <w:r w:rsidR="00040773">
              <w:rPr>
                <w:noProof/>
                <w:webHidden/>
              </w:rPr>
              <w:fldChar w:fldCharType="separate"/>
            </w:r>
            <w:r w:rsidR="000C04B3">
              <w:rPr>
                <w:noProof/>
                <w:webHidden/>
              </w:rPr>
              <w:t>10</w:t>
            </w:r>
            <w:r w:rsidR="00040773">
              <w:rPr>
                <w:noProof/>
                <w:webHidden/>
              </w:rPr>
              <w:fldChar w:fldCharType="end"/>
            </w:r>
          </w:hyperlink>
        </w:p>
        <w:p w14:paraId="2935924D" w14:textId="208038DC" w:rsidR="00040773" w:rsidRDefault="00000000">
          <w:pPr>
            <w:pStyle w:val="TOC1"/>
            <w:tabs>
              <w:tab w:val="left" w:pos="660"/>
              <w:tab w:val="right" w:leader="dot" w:pos="9062"/>
            </w:tabs>
            <w:rPr>
              <w:rFonts w:eastAsiaTheme="minorEastAsia"/>
              <w:noProof/>
              <w:kern w:val="2"/>
              <w:lang w:val="en-US"/>
              <w14:ligatures w14:val="standardContextual"/>
            </w:rPr>
          </w:pPr>
          <w:hyperlink w:anchor="_Toc170127315" w:history="1">
            <w:r w:rsidR="00040773" w:rsidRPr="00886712">
              <w:rPr>
                <w:rStyle w:val="Hyperlink"/>
                <w:rFonts w:cstheme="minorHAnsi"/>
                <w:b/>
                <w:bCs/>
                <w:noProof/>
              </w:rPr>
              <w:t>11.</w:t>
            </w:r>
            <w:r w:rsidR="00040773">
              <w:rPr>
                <w:rFonts w:eastAsiaTheme="minorEastAsia"/>
                <w:noProof/>
                <w:kern w:val="2"/>
                <w:lang w:val="en-US"/>
                <w14:ligatures w14:val="standardContextual"/>
              </w:rPr>
              <w:tab/>
            </w:r>
            <w:r w:rsidR="00040773" w:rsidRPr="00886712">
              <w:rPr>
                <w:rStyle w:val="Hyperlink"/>
                <w:rFonts w:cstheme="minorHAnsi"/>
                <w:b/>
                <w:bCs/>
                <w:noProof/>
              </w:rPr>
              <w:t>OTKAZIVANJE TENDERSKE PROCEDURE</w:t>
            </w:r>
            <w:r w:rsidR="00040773">
              <w:rPr>
                <w:noProof/>
                <w:webHidden/>
              </w:rPr>
              <w:tab/>
            </w:r>
            <w:r w:rsidR="00040773">
              <w:rPr>
                <w:noProof/>
                <w:webHidden/>
              </w:rPr>
              <w:fldChar w:fldCharType="begin"/>
            </w:r>
            <w:r w:rsidR="00040773">
              <w:rPr>
                <w:noProof/>
                <w:webHidden/>
              </w:rPr>
              <w:instrText xml:space="preserve"> PAGEREF _Toc170127315 \h </w:instrText>
            </w:r>
            <w:r w:rsidR="00040773">
              <w:rPr>
                <w:noProof/>
                <w:webHidden/>
              </w:rPr>
            </w:r>
            <w:r w:rsidR="00040773">
              <w:rPr>
                <w:noProof/>
                <w:webHidden/>
              </w:rPr>
              <w:fldChar w:fldCharType="separate"/>
            </w:r>
            <w:r w:rsidR="000C04B3">
              <w:rPr>
                <w:noProof/>
                <w:webHidden/>
              </w:rPr>
              <w:t>11</w:t>
            </w:r>
            <w:r w:rsidR="00040773">
              <w:rPr>
                <w:noProof/>
                <w:webHidden/>
              </w:rPr>
              <w:fldChar w:fldCharType="end"/>
            </w:r>
          </w:hyperlink>
        </w:p>
        <w:p w14:paraId="073A5829" w14:textId="3BDF0646" w:rsidR="00040773" w:rsidRDefault="00000000">
          <w:pPr>
            <w:pStyle w:val="TOC1"/>
            <w:tabs>
              <w:tab w:val="left" w:pos="660"/>
              <w:tab w:val="right" w:leader="dot" w:pos="9062"/>
            </w:tabs>
            <w:rPr>
              <w:rFonts w:eastAsiaTheme="minorEastAsia"/>
              <w:noProof/>
              <w:kern w:val="2"/>
              <w:lang w:val="en-US"/>
              <w14:ligatures w14:val="standardContextual"/>
            </w:rPr>
          </w:pPr>
          <w:hyperlink w:anchor="_Toc170127316" w:history="1">
            <w:r w:rsidR="00040773" w:rsidRPr="00886712">
              <w:rPr>
                <w:rStyle w:val="Hyperlink"/>
                <w:rFonts w:cstheme="minorHAnsi"/>
                <w:b/>
                <w:bCs/>
                <w:noProof/>
              </w:rPr>
              <w:t>12.</w:t>
            </w:r>
            <w:r w:rsidR="00040773">
              <w:rPr>
                <w:rFonts w:eastAsiaTheme="minorEastAsia"/>
                <w:noProof/>
                <w:kern w:val="2"/>
                <w:lang w:val="en-US"/>
                <w14:ligatures w14:val="standardContextual"/>
              </w:rPr>
              <w:tab/>
            </w:r>
            <w:r w:rsidR="00040773" w:rsidRPr="00886712">
              <w:rPr>
                <w:rStyle w:val="Hyperlink"/>
                <w:rFonts w:cstheme="minorHAnsi"/>
                <w:b/>
                <w:bCs/>
                <w:noProof/>
              </w:rPr>
              <w:t>ŽALBE</w:t>
            </w:r>
            <w:r w:rsidR="00040773">
              <w:rPr>
                <w:noProof/>
                <w:webHidden/>
              </w:rPr>
              <w:tab/>
            </w:r>
            <w:r w:rsidR="00040773">
              <w:rPr>
                <w:noProof/>
                <w:webHidden/>
              </w:rPr>
              <w:fldChar w:fldCharType="begin"/>
            </w:r>
            <w:r w:rsidR="00040773">
              <w:rPr>
                <w:noProof/>
                <w:webHidden/>
              </w:rPr>
              <w:instrText xml:space="preserve"> PAGEREF _Toc170127316 \h </w:instrText>
            </w:r>
            <w:r w:rsidR="00040773">
              <w:rPr>
                <w:noProof/>
                <w:webHidden/>
              </w:rPr>
            </w:r>
            <w:r w:rsidR="00040773">
              <w:rPr>
                <w:noProof/>
                <w:webHidden/>
              </w:rPr>
              <w:fldChar w:fldCharType="separate"/>
            </w:r>
            <w:r w:rsidR="000C04B3">
              <w:rPr>
                <w:noProof/>
                <w:webHidden/>
              </w:rPr>
              <w:t>11</w:t>
            </w:r>
            <w:r w:rsidR="00040773">
              <w:rPr>
                <w:noProof/>
                <w:webHidden/>
              </w:rPr>
              <w:fldChar w:fldCharType="end"/>
            </w:r>
          </w:hyperlink>
        </w:p>
        <w:p w14:paraId="561FAFDA" w14:textId="6454DB9C" w:rsidR="00E20FEC" w:rsidRPr="00CC4ADA" w:rsidRDefault="00CC4ADA" w:rsidP="00012DFB">
          <w:pPr>
            <w:pStyle w:val="TOC2"/>
          </w:pPr>
          <w:r w:rsidRPr="00FE1A57">
            <w:rPr>
              <w:b/>
              <w:bCs/>
              <w:noProof/>
              <w:highlight w:val="yellow"/>
            </w:rPr>
            <w:fldChar w:fldCharType="end"/>
          </w:r>
        </w:p>
      </w:sdtContent>
    </w:sdt>
    <w:p w14:paraId="727950BA" w14:textId="7C08FB68" w:rsidR="00012DFB" w:rsidRDefault="00012DFB" w:rsidP="00012DFB">
      <w:pPr>
        <w:pStyle w:val="Heading1"/>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br w:type="page"/>
      </w:r>
    </w:p>
    <w:p w14:paraId="7A6DF352" w14:textId="5664A477" w:rsidR="00961E67" w:rsidRPr="00012DFB" w:rsidRDefault="00F80E64" w:rsidP="00BF5574">
      <w:pPr>
        <w:pStyle w:val="Heading1"/>
        <w:numPr>
          <w:ilvl w:val="0"/>
          <w:numId w:val="4"/>
        </w:numPr>
        <w:rPr>
          <w:rFonts w:asciiTheme="minorHAnsi" w:hAnsiTheme="minorHAnsi" w:cstheme="minorHAnsi"/>
          <w:b/>
          <w:bCs/>
          <w:color w:val="000000" w:themeColor="text1"/>
          <w:sz w:val="22"/>
          <w:szCs w:val="22"/>
        </w:rPr>
      </w:pPr>
      <w:bookmarkStart w:id="1" w:name="_Toc170127277"/>
      <w:r w:rsidRPr="00012DFB">
        <w:rPr>
          <w:rFonts w:asciiTheme="minorHAnsi" w:hAnsiTheme="minorHAnsi" w:cstheme="minorHAnsi"/>
          <w:b/>
          <w:bCs/>
          <w:color w:val="000000" w:themeColor="text1"/>
          <w:sz w:val="22"/>
          <w:szCs w:val="22"/>
        </w:rPr>
        <w:lastRenderedPageBreak/>
        <w:t>OP</w:t>
      </w:r>
      <w:r w:rsidR="002B23AC">
        <w:rPr>
          <w:rFonts w:asciiTheme="minorHAnsi" w:hAnsiTheme="minorHAnsi" w:cstheme="minorHAnsi"/>
          <w:b/>
          <w:bCs/>
          <w:color w:val="000000" w:themeColor="text1"/>
          <w:sz w:val="22"/>
          <w:szCs w:val="22"/>
        </w:rPr>
        <w:t>ŠT</w:t>
      </w:r>
      <w:r w:rsidRPr="00012DFB">
        <w:rPr>
          <w:rFonts w:asciiTheme="minorHAnsi" w:hAnsiTheme="minorHAnsi" w:cstheme="minorHAnsi"/>
          <w:b/>
          <w:bCs/>
          <w:color w:val="000000" w:themeColor="text1"/>
          <w:sz w:val="22"/>
          <w:szCs w:val="22"/>
        </w:rPr>
        <w:t>E INFORMACIJE</w:t>
      </w:r>
      <w:bookmarkEnd w:id="1"/>
    </w:p>
    <w:p w14:paraId="6AA31213" w14:textId="5672536C" w:rsidR="00961E67" w:rsidRDefault="00FE1A57" w:rsidP="00BF5574">
      <w:pPr>
        <w:pStyle w:val="Heading2"/>
        <w:numPr>
          <w:ilvl w:val="1"/>
          <w:numId w:val="4"/>
        </w:numPr>
        <w:spacing w:line="276" w:lineRule="auto"/>
        <w:ind w:left="426" w:hanging="426"/>
        <w:rPr>
          <w:rFonts w:asciiTheme="minorHAnsi" w:hAnsiTheme="minorHAnsi" w:cstheme="minorHAnsi"/>
          <w:b/>
          <w:bCs/>
          <w:color w:val="000000" w:themeColor="text1"/>
          <w:sz w:val="22"/>
          <w:szCs w:val="22"/>
        </w:rPr>
      </w:pPr>
      <w:bookmarkStart w:id="2" w:name="_Toc170127278"/>
      <w:r>
        <w:rPr>
          <w:rFonts w:asciiTheme="minorHAnsi" w:hAnsiTheme="minorHAnsi" w:cstheme="minorHAnsi"/>
          <w:b/>
          <w:bCs/>
          <w:color w:val="000000" w:themeColor="text1"/>
          <w:sz w:val="22"/>
          <w:szCs w:val="22"/>
        </w:rPr>
        <w:t>Naručilac i adresa</w:t>
      </w:r>
      <w:bookmarkEnd w:id="2"/>
    </w:p>
    <w:p w14:paraId="43EAC592" w14:textId="77777777" w:rsidR="007E6483" w:rsidRDefault="007E6483" w:rsidP="007E6483">
      <w:pPr>
        <w:spacing w:after="0" w:line="276" w:lineRule="auto"/>
      </w:pPr>
      <w:r>
        <w:t xml:space="preserve">DODING D.O.O. </w:t>
      </w:r>
    </w:p>
    <w:p w14:paraId="20AA52C6" w14:textId="77777777" w:rsidR="007E6483" w:rsidRDefault="007E6483" w:rsidP="007E6483">
      <w:pPr>
        <w:spacing w:after="0" w:line="276" w:lineRule="auto"/>
      </w:pPr>
      <w:r>
        <w:t xml:space="preserve">Novo selo bb, </w:t>
      </w:r>
    </w:p>
    <w:p w14:paraId="41363C83" w14:textId="77777777" w:rsidR="007E6483" w:rsidRDefault="007E6483" w:rsidP="007E6483">
      <w:pPr>
        <w:spacing w:after="0" w:line="276" w:lineRule="auto"/>
      </w:pPr>
      <w:r>
        <w:t xml:space="preserve">Danilovgrad </w:t>
      </w:r>
    </w:p>
    <w:p w14:paraId="0077BFA3" w14:textId="58BC4B79" w:rsidR="00FE1A57" w:rsidRDefault="007E6483" w:rsidP="007E6483">
      <w:pPr>
        <w:spacing w:after="0" w:line="276" w:lineRule="auto"/>
      </w:pPr>
      <w:r>
        <w:t>Crna Gora</w:t>
      </w:r>
    </w:p>
    <w:p w14:paraId="36512E56" w14:textId="77777777" w:rsidR="007E6483" w:rsidRDefault="007E6483" w:rsidP="007E6483">
      <w:pPr>
        <w:spacing w:after="0" w:line="276" w:lineRule="auto"/>
      </w:pPr>
    </w:p>
    <w:p w14:paraId="194DB835" w14:textId="5DAB5F0B" w:rsidR="00961E67" w:rsidRDefault="00FE1A57" w:rsidP="00BF5574">
      <w:pPr>
        <w:pStyle w:val="Heading2"/>
        <w:numPr>
          <w:ilvl w:val="1"/>
          <w:numId w:val="4"/>
        </w:numPr>
        <w:spacing w:line="276" w:lineRule="auto"/>
        <w:ind w:left="426" w:hanging="426"/>
        <w:rPr>
          <w:rFonts w:asciiTheme="minorHAnsi" w:hAnsiTheme="minorHAnsi" w:cstheme="minorHAnsi"/>
          <w:b/>
          <w:bCs/>
          <w:color w:val="000000" w:themeColor="text1"/>
          <w:sz w:val="22"/>
          <w:szCs w:val="22"/>
        </w:rPr>
      </w:pPr>
      <w:bookmarkStart w:id="3" w:name="_Toc170127279"/>
      <w:r>
        <w:rPr>
          <w:rFonts w:asciiTheme="minorHAnsi" w:hAnsiTheme="minorHAnsi" w:cstheme="minorHAnsi"/>
          <w:b/>
          <w:bCs/>
          <w:color w:val="000000" w:themeColor="text1"/>
          <w:sz w:val="22"/>
          <w:szCs w:val="22"/>
        </w:rPr>
        <w:t>Kontakt osoba</w:t>
      </w:r>
      <w:r w:rsidR="00F668A3" w:rsidRPr="00F668A3">
        <w:rPr>
          <w:rFonts w:asciiTheme="minorHAnsi" w:hAnsiTheme="minorHAnsi" w:cstheme="minorHAnsi"/>
          <w:b/>
          <w:bCs/>
          <w:color w:val="000000" w:themeColor="text1"/>
          <w:sz w:val="22"/>
          <w:szCs w:val="22"/>
        </w:rPr>
        <w:t xml:space="preserve"> zadužen</w:t>
      </w:r>
      <w:r>
        <w:rPr>
          <w:rFonts w:asciiTheme="minorHAnsi" w:hAnsiTheme="minorHAnsi" w:cstheme="minorHAnsi"/>
          <w:b/>
          <w:bCs/>
          <w:color w:val="000000" w:themeColor="text1"/>
          <w:sz w:val="22"/>
          <w:szCs w:val="22"/>
        </w:rPr>
        <w:t>a</w:t>
      </w:r>
      <w:r w:rsidR="00F668A3" w:rsidRPr="00F668A3">
        <w:rPr>
          <w:rFonts w:asciiTheme="minorHAnsi" w:hAnsiTheme="minorHAnsi" w:cstheme="minorHAnsi"/>
          <w:b/>
          <w:bCs/>
          <w:color w:val="000000" w:themeColor="text1"/>
          <w:sz w:val="22"/>
          <w:szCs w:val="22"/>
        </w:rPr>
        <w:t xml:space="preserve"> za komunikaciju s </w:t>
      </w:r>
      <w:r w:rsidR="00C91CB1">
        <w:rPr>
          <w:rFonts w:asciiTheme="minorHAnsi" w:hAnsiTheme="minorHAnsi" w:cstheme="minorHAnsi"/>
          <w:b/>
          <w:bCs/>
          <w:color w:val="000000" w:themeColor="text1"/>
          <w:sz w:val="22"/>
          <w:szCs w:val="22"/>
        </w:rPr>
        <w:t>ponuđačima</w:t>
      </w:r>
      <w:bookmarkEnd w:id="3"/>
    </w:p>
    <w:p w14:paraId="6D1AA8E6" w14:textId="77777777" w:rsidR="007E6483" w:rsidRDefault="007E6483" w:rsidP="00C05A79">
      <w:pPr>
        <w:spacing w:after="0"/>
      </w:pPr>
    </w:p>
    <w:p w14:paraId="1B93786E" w14:textId="77777777" w:rsidR="007E6483" w:rsidRDefault="007E6483" w:rsidP="007E6483">
      <w:pPr>
        <w:spacing w:after="0"/>
      </w:pPr>
      <w:r w:rsidRPr="00E21FB6">
        <w:t>Kontakt osoba:</w:t>
      </w:r>
      <w:r>
        <w:t xml:space="preserve"> Filip Strunjaš </w:t>
      </w:r>
    </w:p>
    <w:p w14:paraId="037FC891" w14:textId="77777777" w:rsidR="007E6483" w:rsidRDefault="007E6483" w:rsidP="007E6483">
      <w:pPr>
        <w:spacing w:after="0"/>
        <w:rPr>
          <w:rFonts w:ascii="Arial" w:hAnsi="Arial" w:cs="Arial"/>
          <w:color w:val="404040"/>
          <w:sz w:val="20"/>
          <w:szCs w:val="20"/>
          <w:shd w:val="clear" w:color="auto" w:fill="FFFFFF"/>
        </w:rPr>
      </w:pPr>
      <w:r>
        <w:t>Tel.</w:t>
      </w:r>
      <w:r w:rsidRPr="003F0F74">
        <w:t xml:space="preserve">: </w:t>
      </w:r>
      <w:r>
        <w:rPr>
          <w:rFonts w:ascii="Arial" w:hAnsi="Arial" w:cs="Arial"/>
          <w:color w:val="404040"/>
          <w:sz w:val="20"/>
          <w:szCs w:val="20"/>
          <w:shd w:val="clear" w:color="auto" w:fill="FFFFFF"/>
        </w:rPr>
        <w:t>382 67 164 221</w:t>
      </w:r>
    </w:p>
    <w:p w14:paraId="7BF7A1A0" w14:textId="583E036B" w:rsidR="00F33BDF" w:rsidRDefault="007E6483" w:rsidP="007E6483">
      <w:pPr>
        <w:spacing w:after="0"/>
      </w:pPr>
      <w:r>
        <w:t xml:space="preserve">E-pošta: </w:t>
      </w:r>
      <w:hyperlink r:id="rId8" w:tgtFrame="_blank" w:history="1">
        <w:r w:rsidRPr="004C3B51">
          <w:rPr>
            <w:rFonts w:ascii="Arial" w:hAnsi="Arial" w:cs="Arial"/>
            <w:color w:val="0563C1"/>
            <w:sz w:val="20"/>
            <w:szCs w:val="20"/>
            <w:u w:val="single"/>
            <w:shd w:val="clear" w:color="auto" w:fill="FFFFFF"/>
          </w:rPr>
          <w:t>filip.strunjas@doding-cg.com</w:t>
        </w:r>
      </w:hyperlink>
    </w:p>
    <w:p w14:paraId="08548D4D" w14:textId="77777777" w:rsidR="007E6483" w:rsidRDefault="007E6483" w:rsidP="007E6483">
      <w:pPr>
        <w:spacing w:after="0"/>
      </w:pPr>
    </w:p>
    <w:p w14:paraId="0E6726F9" w14:textId="11B1E289" w:rsidR="007D3297" w:rsidRPr="007D3297" w:rsidRDefault="00FE1A57" w:rsidP="00BF5574">
      <w:pPr>
        <w:pStyle w:val="Heading2"/>
        <w:numPr>
          <w:ilvl w:val="1"/>
          <w:numId w:val="4"/>
        </w:numPr>
        <w:spacing w:line="276" w:lineRule="auto"/>
        <w:ind w:left="426" w:hanging="426"/>
        <w:rPr>
          <w:rFonts w:asciiTheme="minorHAnsi" w:hAnsiTheme="minorHAnsi" w:cstheme="minorHAnsi"/>
          <w:b/>
          <w:bCs/>
          <w:color w:val="000000" w:themeColor="text1"/>
          <w:sz w:val="22"/>
          <w:szCs w:val="22"/>
        </w:rPr>
      </w:pPr>
      <w:bookmarkStart w:id="4" w:name="_Toc170127280"/>
      <w:r>
        <w:rPr>
          <w:rFonts w:asciiTheme="minorHAnsi" w:hAnsiTheme="minorHAnsi" w:cstheme="minorHAnsi"/>
          <w:b/>
          <w:bCs/>
          <w:color w:val="000000" w:themeColor="text1"/>
          <w:sz w:val="22"/>
          <w:szCs w:val="22"/>
        </w:rPr>
        <w:t>Osnov za sprovođenje nabavke</w:t>
      </w:r>
      <w:bookmarkEnd w:id="4"/>
    </w:p>
    <w:p w14:paraId="00723EEE" w14:textId="2B7D1A29" w:rsidR="00B56903" w:rsidRDefault="00FE1A57" w:rsidP="00305BDB">
      <w:pPr>
        <w:spacing w:after="0"/>
        <w:jc w:val="both"/>
      </w:pPr>
      <w:r>
        <w:t xml:space="preserve">Ugovor o finasiranju br. </w:t>
      </w:r>
      <w:r w:rsidR="007E6483" w:rsidRPr="007E6483">
        <w:t>EE-012-23</w:t>
      </w:r>
      <w:r>
        <w:t xml:space="preserve"> i </w:t>
      </w:r>
      <w:r w:rsidR="00305BDB">
        <w:t>Pravilnik o načinu sprovođenja postupaka nabavki za neobveznike Zakona o javnim nabavkama</w:t>
      </w:r>
    </w:p>
    <w:p w14:paraId="34AA6EF0" w14:textId="77777777" w:rsidR="00305BDB" w:rsidRDefault="00305BDB" w:rsidP="00305BDB">
      <w:pPr>
        <w:spacing w:after="0"/>
        <w:jc w:val="both"/>
      </w:pPr>
    </w:p>
    <w:p w14:paraId="1E5990BB" w14:textId="2026C5A3" w:rsidR="00B56903" w:rsidRDefault="00450F96" w:rsidP="00BF5574">
      <w:pPr>
        <w:pStyle w:val="Heading2"/>
        <w:numPr>
          <w:ilvl w:val="1"/>
          <w:numId w:val="4"/>
        </w:numPr>
        <w:spacing w:line="276" w:lineRule="auto"/>
        <w:ind w:left="426" w:hanging="426"/>
        <w:rPr>
          <w:rFonts w:asciiTheme="minorHAnsi" w:hAnsiTheme="minorHAnsi" w:cstheme="minorHAnsi"/>
          <w:b/>
          <w:bCs/>
          <w:color w:val="000000" w:themeColor="text1"/>
          <w:sz w:val="22"/>
          <w:szCs w:val="22"/>
        </w:rPr>
      </w:pPr>
      <w:bookmarkStart w:id="5" w:name="_Toc170127281"/>
      <w:r w:rsidRPr="00450F96">
        <w:rPr>
          <w:rFonts w:asciiTheme="minorHAnsi" w:hAnsiTheme="minorHAnsi" w:cstheme="minorHAnsi"/>
          <w:b/>
          <w:bCs/>
          <w:color w:val="000000" w:themeColor="text1"/>
          <w:sz w:val="22"/>
          <w:szCs w:val="22"/>
        </w:rPr>
        <w:t xml:space="preserve">Broj </w:t>
      </w:r>
      <w:r w:rsidR="00FE1A57">
        <w:rPr>
          <w:rFonts w:asciiTheme="minorHAnsi" w:hAnsiTheme="minorHAnsi" w:cstheme="minorHAnsi"/>
          <w:b/>
          <w:bCs/>
          <w:color w:val="000000" w:themeColor="text1"/>
          <w:sz w:val="22"/>
          <w:szCs w:val="22"/>
        </w:rPr>
        <w:t>nabavke</w:t>
      </w:r>
      <w:bookmarkEnd w:id="5"/>
    </w:p>
    <w:p w14:paraId="7A017A22" w14:textId="603EF6B3" w:rsidR="006467EE" w:rsidRDefault="006467EE" w:rsidP="00F6413B">
      <w:pPr>
        <w:spacing w:after="0"/>
      </w:pPr>
      <w:r w:rsidRPr="006467EE">
        <w:t xml:space="preserve">Broj </w:t>
      </w:r>
      <w:r w:rsidR="00C91CB1">
        <w:t>nabavke</w:t>
      </w:r>
      <w:r w:rsidR="00FE1A57">
        <w:t xml:space="preserve"> iz </w:t>
      </w:r>
      <w:r w:rsidRPr="006467EE">
        <w:t>plan</w:t>
      </w:r>
      <w:r w:rsidR="00FE1A57">
        <w:t>a</w:t>
      </w:r>
      <w:r w:rsidRPr="006467EE">
        <w:t xml:space="preserve"> </w:t>
      </w:r>
      <w:r w:rsidR="00C91CB1">
        <w:t>nabavk</w:t>
      </w:r>
      <w:r w:rsidR="00FE1A57">
        <w:t>i</w:t>
      </w:r>
      <w:r w:rsidRPr="006467EE">
        <w:t xml:space="preserve">: </w:t>
      </w:r>
      <w:r w:rsidR="007E6483" w:rsidRPr="007E6483">
        <w:t>3/24 - EE-012-23</w:t>
      </w:r>
    </w:p>
    <w:p w14:paraId="680C57BD" w14:textId="77777777" w:rsidR="00F6413B" w:rsidRDefault="00F6413B" w:rsidP="00F6413B">
      <w:pPr>
        <w:spacing w:after="0"/>
      </w:pPr>
    </w:p>
    <w:p w14:paraId="526FBAD1" w14:textId="03A95732" w:rsidR="0030141E" w:rsidRDefault="004D0DE6" w:rsidP="00BF5574">
      <w:pPr>
        <w:pStyle w:val="Heading2"/>
        <w:numPr>
          <w:ilvl w:val="1"/>
          <w:numId w:val="4"/>
        </w:numPr>
        <w:ind w:left="426" w:hanging="426"/>
        <w:rPr>
          <w:rFonts w:asciiTheme="minorHAnsi" w:hAnsiTheme="minorHAnsi" w:cstheme="minorHAnsi"/>
          <w:b/>
          <w:bCs/>
          <w:color w:val="000000" w:themeColor="text1"/>
          <w:sz w:val="22"/>
          <w:szCs w:val="22"/>
        </w:rPr>
      </w:pPr>
      <w:bookmarkStart w:id="6" w:name="_Toc170127282"/>
      <w:r w:rsidRPr="00F6413B">
        <w:rPr>
          <w:rFonts w:asciiTheme="minorHAnsi" w:hAnsiTheme="minorHAnsi" w:cstheme="minorBidi"/>
          <w:b/>
          <w:bCs/>
          <w:color w:val="auto"/>
          <w:sz w:val="22"/>
          <w:szCs w:val="22"/>
        </w:rPr>
        <w:t>Adresa/izvor gdje su dodatne informacije</w:t>
      </w:r>
      <w:r w:rsidRPr="004D0DE6">
        <w:rPr>
          <w:rFonts w:asciiTheme="minorHAnsi" w:hAnsiTheme="minorHAnsi" w:cstheme="minorHAnsi"/>
          <w:b/>
          <w:bCs/>
          <w:color w:val="000000" w:themeColor="text1"/>
          <w:sz w:val="22"/>
          <w:szCs w:val="22"/>
        </w:rPr>
        <w:t>/dokumentacija dostupne</w:t>
      </w:r>
      <w:bookmarkEnd w:id="6"/>
    </w:p>
    <w:p w14:paraId="5C4AB99C" w14:textId="77777777" w:rsidR="000B44CE" w:rsidRDefault="00FE1A57" w:rsidP="00012DFB">
      <w:pPr>
        <w:spacing w:after="0"/>
      </w:pPr>
      <w:r w:rsidRPr="000B44CE">
        <w:t>link web adrese na kojoj je objavljena tenderska dokumentacija</w:t>
      </w:r>
      <w:r w:rsidR="000B44CE" w:rsidRPr="000B44CE">
        <w:t xml:space="preserve">: </w:t>
      </w:r>
    </w:p>
    <w:p w14:paraId="5E19D0AF" w14:textId="1C93ABA5" w:rsidR="00F6413B" w:rsidRDefault="00000000" w:rsidP="00012DFB">
      <w:pPr>
        <w:spacing w:after="0"/>
      </w:pPr>
      <w:hyperlink r:id="rId9" w:history="1">
        <w:r w:rsidR="000B44CE" w:rsidRPr="0055542B">
          <w:rPr>
            <w:rStyle w:val="Hyperlink"/>
          </w:rPr>
          <w:t>https://doding.co.me/me/poziv-za-dostavljanje-ponuda-za-nabavku-projektovanje-i-instalacija-solarne-elektrane</w:t>
        </w:r>
      </w:hyperlink>
    </w:p>
    <w:p w14:paraId="021CCFA2" w14:textId="77777777" w:rsidR="000B44CE" w:rsidRDefault="000B44CE" w:rsidP="00012DFB">
      <w:pPr>
        <w:spacing w:after="0"/>
      </w:pPr>
    </w:p>
    <w:p w14:paraId="22E30E54" w14:textId="17496771" w:rsidR="00282996" w:rsidRPr="00605ABD" w:rsidRDefault="00282996" w:rsidP="00BF5574">
      <w:pPr>
        <w:pStyle w:val="Heading2"/>
        <w:numPr>
          <w:ilvl w:val="1"/>
          <w:numId w:val="4"/>
        </w:numPr>
        <w:spacing w:line="276" w:lineRule="auto"/>
        <w:ind w:left="426" w:hanging="426"/>
        <w:rPr>
          <w:rFonts w:asciiTheme="minorHAnsi" w:hAnsiTheme="minorHAnsi" w:cstheme="minorHAnsi"/>
          <w:b/>
          <w:bCs/>
          <w:color w:val="000000" w:themeColor="text1"/>
          <w:sz w:val="22"/>
          <w:szCs w:val="22"/>
        </w:rPr>
      </w:pPr>
      <w:bookmarkStart w:id="7" w:name="_Toc170127283"/>
      <w:r w:rsidRPr="00605ABD">
        <w:rPr>
          <w:rFonts w:asciiTheme="minorHAnsi" w:hAnsiTheme="minorHAnsi" w:cstheme="minorHAnsi"/>
          <w:b/>
          <w:bCs/>
          <w:color w:val="000000" w:themeColor="text1"/>
          <w:sz w:val="22"/>
          <w:szCs w:val="22"/>
        </w:rPr>
        <w:t xml:space="preserve">Vrsta postupka </w:t>
      </w:r>
      <w:r w:rsidR="00C91CB1">
        <w:rPr>
          <w:rFonts w:asciiTheme="minorHAnsi" w:hAnsiTheme="minorHAnsi" w:cstheme="minorHAnsi"/>
          <w:b/>
          <w:bCs/>
          <w:color w:val="000000" w:themeColor="text1"/>
          <w:sz w:val="22"/>
          <w:szCs w:val="22"/>
        </w:rPr>
        <w:t>nabavke</w:t>
      </w:r>
      <w:bookmarkEnd w:id="7"/>
    </w:p>
    <w:p w14:paraId="109F7BFB" w14:textId="5262EDF1" w:rsidR="00DC154F" w:rsidRDefault="00450A95" w:rsidP="00F6413B">
      <w:pPr>
        <w:jc w:val="both"/>
        <w:rPr>
          <w:rFonts w:eastAsiaTheme="majorEastAsia" w:cstheme="minorHAnsi"/>
          <w:color w:val="000000" w:themeColor="text1"/>
        </w:rPr>
      </w:pPr>
      <w:r>
        <w:rPr>
          <w:rFonts w:eastAsiaTheme="majorEastAsia" w:cstheme="minorHAnsi"/>
          <w:color w:val="000000" w:themeColor="text1"/>
        </w:rPr>
        <w:t>Naruči</w:t>
      </w:r>
      <w:r w:rsidR="00667052">
        <w:rPr>
          <w:rFonts w:eastAsiaTheme="majorEastAsia" w:cstheme="minorHAnsi"/>
          <w:color w:val="000000" w:themeColor="text1"/>
        </w:rPr>
        <w:t>lac</w:t>
      </w:r>
      <w:r w:rsidR="00632DAC">
        <w:rPr>
          <w:rFonts w:eastAsiaTheme="majorEastAsia" w:cstheme="minorHAnsi"/>
          <w:color w:val="000000" w:themeColor="text1"/>
        </w:rPr>
        <w:t xml:space="preserve"> </w:t>
      </w:r>
      <w:r w:rsidR="00667052">
        <w:rPr>
          <w:rFonts w:eastAsiaTheme="majorEastAsia" w:cstheme="minorHAnsi"/>
          <w:color w:val="000000" w:themeColor="text1"/>
        </w:rPr>
        <w:t>s</w:t>
      </w:r>
      <w:r w:rsidR="00632DAC" w:rsidRPr="00632DAC">
        <w:rPr>
          <w:rFonts w:eastAsiaTheme="majorEastAsia" w:cstheme="minorHAnsi"/>
          <w:color w:val="000000" w:themeColor="text1"/>
        </w:rPr>
        <w:t xml:space="preserve">provodi postupak </w:t>
      </w:r>
      <w:r w:rsidR="00C91CB1">
        <w:rPr>
          <w:rFonts w:eastAsiaTheme="majorEastAsia" w:cstheme="minorHAnsi"/>
          <w:color w:val="000000" w:themeColor="text1"/>
        </w:rPr>
        <w:t>nabavke</w:t>
      </w:r>
      <w:r w:rsidR="00632DAC" w:rsidRPr="00632DAC">
        <w:rPr>
          <w:rFonts w:eastAsiaTheme="majorEastAsia" w:cstheme="minorHAnsi"/>
          <w:color w:val="000000" w:themeColor="text1"/>
        </w:rPr>
        <w:t xml:space="preserve"> s obveznom objavom poziva </w:t>
      </w:r>
      <w:r w:rsidR="00667052">
        <w:rPr>
          <w:rFonts w:eastAsiaTheme="majorEastAsia" w:cstheme="minorHAnsi"/>
          <w:color w:val="000000" w:themeColor="text1"/>
        </w:rPr>
        <w:t>za</w:t>
      </w:r>
      <w:r w:rsidR="00632DAC" w:rsidRPr="00632DAC">
        <w:rPr>
          <w:rFonts w:eastAsiaTheme="majorEastAsia" w:cstheme="minorHAnsi"/>
          <w:color w:val="000000" w:themeColor="text1"/>
        </w:rPr>
        <w:t xml:space="preserve"> </w:t>
      </w:r>
      <w:r w:rsidR="00667052">
        <w:rPr>
          <w:rFonts w:eastAsiaTheme="majorEastAsia" w:cstheme="minorHAnsi"/>
          <w:color w:val="000000" w:themeColor="text1"/>
        </w:rPr>
        <w:t>dostavljanje.</w:t>
      </w:r>
    </w:p>
    <w:p w14:paraId="11AE9F73" w14:textId="65A6CF5E" w:rsidR="00211991" w:rsidRDefault="00667052" w:rsidP="00F6413B">
      <w:pPr>
        <w:spacing w:line="240" w:lineRule="auto"/>
        <w:jc w:val="both"/>
        <w:rPr>
          <w:rFonts w:eastAsiaTheme="majorEastAsia" w:cstheme="minorHAnsi"/>
          <w:color w:val="000000" w:themeColor="text1"/>
        </w:rPr>
      </w:pPr>
      <w:r w:rsidRPr="007E6483">
        <w:rPr>
          <w:rFonts w:eastAsiaTheme="majorEastAsia" w:cstheme="minorHAnsi"/>
          <w:color w:val="000000" w:themeColor="text1"/>
        </w:rPr>
        <w:t xml:space="preserve">Ugovor o </w:t>
      </w:r>
      <w:r w:rsidR="009C17D0">
        <w:rPr>
          <w:rFonts w:eastAsiaTheme="majorEastAsia" w:cstheme="minorHAnsi"/>
          <w:color w:val="000000" w:themeColor="text1"/>
        </w:rPr>
        <w:t>nabavci</w:t>
      </w:r>
      <w:r w:rsidR="000B44CE">
        <w:rPr>
          <w:rFonts w:eastAsiaTheme="majorEastAsia" w:cstheme="minorHAnsi"/>
          <w:color w:val="000000" w:themeColor="text1"/>
        </w:rPr>
        <w:t xml:space="preserve"> </w:t>
      </w:r>
      <w:r w:rsidR="000B44CE">
        <w:rPr>
          <w:rFonts w:eastAsiaTheme="majorEastAsia" w:cstheme="minorHAnsi"/>
          <w:color w:val="000000" w:themeColor="text1"/>
          <w:lang w:val="sr-Latn-ME"/>
        </w:rPr>
        <w:t>će</w:t>
      </w:r>
      <w:r w:rsidRPr="007E6483">
        <w:rPr>
          <w:rFonts w:eastAsiaTheme="majorEastAsia" w:cstheme="minorHAnsi"/>
          <w:color w:val="000000" w:themeColor="text1"/>
        </w:rPr>
        <w:t xml:space="preserve"> biti</w:t>
      </w:r>
      <w:r>
        <w:rPr>
          <w:rFonts w:eastAsiaTheme="majorEastAsia" w:cstheme="minorHAnsi"/>
          <w:color w:val="000000" w:themeColor="text1"/>
        </w:rPr>
        <w:t xml:space="preserve"> </w:t>
      </w:r>
      <w:r w:rsidRPr="00910536">
        <w:rPr>
          <w:rFonts w:eastAsiaTheme="majorEastAsia" w:cstheme="minorHAnsi"/>
          <w:color w:val="000000" w:themeColor="text1"/>
        </w:rPr>
        <w:t xml:space="preserve">sklopljen </w:t>
      </w:r>
      <w:r w:rsidR="00910536" w:rsidRPr="00910536">
        <w:rPr>
          <w:rFonts w:eastAsiaTheme="majorEastAsia" w:cstheme="minorHAnsi"/>
          <w:color w:val="000000" w:themeColor="text1"/>
        </w:rPr>
        <w:t xml:space="preserve">s odabranim </w:t>
      </w:r>
      <w:r w:rsidR="002B23AC">
        <w:rPr>
          <w:rFonts w:eastAsiaTheme="majorEastAsia" w:cstheme="minorHAnsi"/>
          <w:color w:val="000000" w:themeColor="text1"/>
        </w:rPr>
        <w:t>ponuđačem</w:t>
      </w:r>
      <w:r>
        <w:rPr>
          <w:rFonts w:eastAsiaTheme="majorEastAsia" w:cstheme="minorHAnsi"/>
          <w:color w:val="000000" w:themeColor="text1"/>
        </w:rPr>
        <w:t xml:space="preserve"> p</w:t>
      </w:r>
      <w:r w:rsidRPr="00910536">
        <w:rPr>
          <w:rFonts w:eastAsiaTheme="majorEastAsia" w:cstheme="minorHAnsi"/>
          <w:color w:val="000000" w:themeColor="text1"/>
        </w:rPr>
        <w:t xml:space="preserve">o završetku postupka </w:t>
      </w:r>
      <w:r>
        <w:rPr>
          <w:rFonts w:eastAsiaTheme="majorEastAsia" w:cstheme="minorHAnsi"/>
          <w:color w:val="000000" w:themeColor="text1"/>
        </w:rPr>
        <w:t>nabavke.</w:t>
      </w:r>
    </w:p>
    <w:p w14:paraId="7EB36C9E" w14:textId="77777777" w:rsidR="00F6413B" w:rsidRDefault="00F6413B" w:rsidP="00F6413B">
      <w:pPr>
        <w:spacing w:after="0" w:line="240" w:lineRule="auto"/>
        <w:jc w:val="both"/>
        <w:rPr>
          <w:rFonts w:eastAsiaTheme="majorEastAsia" w:cstheme="minorHAnsi"/>
          <w:color w:val="000000" w:themeColor="text1"/>
        </w:rPr>
      </w:pPr>
    </w:p>
    <w:p w14:paraId="494EC0B6" w14:textId="0C4D0123" w:rsidR="00F6413B" w:rsidRPr="00F6413B" w:rsidRDefault="00E444B5" w:rsidP="00BF5574">
      <w:pPr>
        <w:pStyle w:val="ListParagraph"/>
        <w:numPr>
          <w:ilvl w:val="1"/>
          <w:numId w:val="4"/>
        </w:numPr>
        <w:spacing w:after="0" w:line="276" w:lineRule="auto"/>
        <w:ind w:left="425" w:hanging="425"/>
        <w:jc w:val="both"/>
        <w:outlineLvl w:val="1"/>
        <w:rPr>
          <w:rFonts w:eastAsiaTheme="majorEastAsia" w:cstheme="minorHAnsi"/>
          <w:color w:val="000000" w:themeColor="text1"/>
        </w:rPr>
      </w:pPr>
      <w:bookmarkStart w:id="8" w:name="_Toc170127284"/>
      <w:r w:rsidRPr="00F6413B">
        <w:rPr>
          <w:rFonts w:eastAsiaTheme="majorEastAsia" w:cstheme="minorHAnsi"/>
          <w:b/>
          <w:bCs/>
          <w:color w:val="000000" w:themeColor="text1"/>
        </w:rPr>
        <w:t xml:space="preserve">Objašnjenja i izmjene </w:t>
      </w:r>
      <w:r w:rsidR="00305BDB">
        <w:rPr>
          <w:rFonts w:eastAsiaTheme="majorEastAsia" w:cstheme="minorHAnsi"/>
          <w:b/>
          <w:bCs/>
          <w:color w:val="000000" w:themeColor="text1"/>
        </w:rPr>
        <w:t xml:space="preserve">Poziva </w:t>
      </w:r>
      <w:r w:rsidR="00667052">
        <w:rPr>
          <w:rFonts w:eastAsiaTheme="majorEastAsia" w:cstheme="minorHAnsi"/>
          <w:b/>
          <w:bCs/>
          <w:color w:val="000000" w:themeColor="text1"/>
        </w:rPr>
        <w:t>za</w:t>
      </w:r>
      <w:r w:rsidR="00305BDB">
        <w:rPr>
          <w:rFonts w:eastAsiaTheme="majorEastAsia" w:cstheme="minorHAnsi"/>
          <w:b/>
          <w:bCs/>
          <w:color w:val="000000" w:themeColor="text1"/>
        </w:rPr>
        <w:t xml:space="preserve"> dostav</w:t>
      </w:r>
      <w:r w:rsidR="00667052">
        <w:rPr>
          <w:rFonts w:eastAsiaTheme="majorEastAsia" w:cstheme="minorHAnsi"/>
          <w:b/>
          <w:bCs/>
          <w:color w:val="000000" w:themeColor="text1"/>
        </w:rPr>
        <w:t>ljanje</w:t>
      </w:r>
      <w:r w:rsidR="00305BDB">
        <w:rPr>
          <w:rFonts w:eastAsiaTheme="majorEastAsia" w:cstheme="minorHAnsi"/>
          <w:b/>
          <w:bCs/>
          <w:color w:val="000000" w:themeColor="text1"/>
        </w:rPr>
        <w:t xml:space="preserve"> ponuda</w:t>
      </w:r>
      <w:bookmarkEnd w:id="8"/>
    </w:p>
    <w:p w14:paraId="51AE580C" w14:textId="43188662" w:rsidR="00B01CC7" w:rsidRDefault="00B01CC7" w:rsidP="00012DFB">
      <w:pPr>
        <w:jc w:val="both"/>
        <w:rPr>
          <w:rFonts w:eastAsiaTheme="majorEastAsia" w:cstheme="minorHAnsi"/>
          <w:color w:val="000000" w:themeColor="text1"/>
        </w:rPr>
      </w:pPr>
      <w:r w:rsidRPr="00F6413B">
        <w:rPr>
          <w:rFonts w:eastAsiaTheme="majorEastAsia" w:cstheme="minorHAnsi"/>
          <w:color w:val="000000" w:themeColor="text1"/>
        </w:rPr>
        <w:t>Za vrijeme roka za dostav</w:t>
      </w:r>
      <w:r w:rsidR="00667052">
        <w:rPr>
          <w:rFonts w:eastAsiaTheme="majorEastAsia" w:cstheme="minorHAnsi"/>
          <w:color w:val="000000" w:themeColor="text1"/>
        </w:rPr>
        <w:t>ljanje</w:t>
      </w:r>
      <w:r w:rsidRPr="00F6413B">
        <w:rPr>
          <w:rFonts w:eastAsiaTheme="majorEastAsia" w:cstheme="minorHAnsi"/>
          <w:color w:val="000000" w:themeColor="text1"/>
        </w:rPr>
        <w:t xml:space="preserve"> ponuda, </w:t>
      </w:r>
      <w:r w:rsidR="00667052">
        <w:rPr>
          <w:rFonts w:eastAsiaTheme="majorEastAsia" w:cstheme="minorHAnsi"/>
          <w:color w:val="000000" w:themeColor="text1"/>
        </w:rPr>
        <w:t>ponuđači</w:t>
      </w:r>
      <w:r w:rsidRPr="00F6413B">
        <w:rPr>
          <w:rFonts w:eastAsiaTheme="majorEastAsia" w:cstheme="minorHAnsi"/>
          <w:color w:val="000000" w:themeColor="text1"/>
        </w:rPr>
        <w:t xml:space="preserve"> mogu zahtijevati dodatne informacije vezane za Poziv </w:t>
      </w:r>
      <w:r w:rsidR="00667052">
        <w:rPr>
          <w:rFonts w:eastAsiaTheme="majorEastAsia" w:cstheme="minorHAnsi"/>
          <w:color w:val="000000" w:themeColor="text1"/>
        </w:rPr>
        <w:t>za</w:t>
      </w:r>
      <w:r w:rsidRPr="00F6413B">
        <w:rPr>
          <w:rFonts w:eastAsiaTheme="majorEastAsia" w:cstheme="minorHAnsi"/>
          <w:color w:val="000000" w:themeColor="text1"/>
        </w:rPr>
        <w:t xml:space="preserve"> dostav</w:t>
      </w:r>
      <w:r w:rsidR="00667052">
        <w:rPr>
          <w:rFonts w:eastAsiaTheme="majorEastAsia" w:cstheme="minorHAnsi"/>
          <w:color w:val="000000" w:themeColor="text1"/>
        </w:rPr>
        <w:t>ljanje</w:t>
      </w:r>
      <w:r w:rsidRPr="00F6413B">
        <w:rPr>
          <w:rFonts w:eastAsiaTheme="majorEastAsia" w:cstheme="minorHAnsi"/>
          <w:color w:val="000000" w:themeColor="text1"/>
        </w:rPr>
        <w:t xml:space="preserve"> ponuda, a Naruč</w:t>
      </w:r>
      <w:r w:rsidR="002B23AC">
        <w:rPr>
          <w:rFonts w:eastAsiaTheme="majorEastAsia" w:cstheme="minorHAnsi"/>
          <w:color w:val="000000" w:themeColor="text1"/>
        </w:rPr>
        <w:t>i</w:t>
      </w:r>
      <w:r w:rsidR="00667052">
        <w:rPr>
          <w:rFonts w:eastAsiaTheme="majorEastAsia" w:cstheme="minorHAnsi"/>
          <w:color w:val="000000" w:themeColor="text1"/>
        </w:rPr>
        <w:t>lac</w:t>
      </w:r>
      <w:r w:rsidRPr="00F6413B">
        <w:rPr>
          <w:rFonts w:eastAsiaTheme="majorEastAsia" w:cstheme="minorHAnsi"/>
          <w:color w:val="000000" w:themeColor="text1"/>
        </w:rPr>
        <w:t xml:space="preserve"> će odgovor</w:t>
      </w:r>
      <w:r w:rsidR="000A428B">
        <w:rPr>
          <w:rFonts w:eastAsiaTheme="majorEastAsia" w:cstheme="minorHAnsi"/>
          <w:color w:val="000000" w:themeColor="text1"/>
        </w:rPr>
        <w:t>e</w:t>
      </w:r>
      <w:r w:rsidRPr="00F6413B">
        <w:rPr>
          <w:rFonts w:eastAsiaTheme="majorEastAsia" w:cstheme="minorHAnsi"/>
          <w:color w:val="000000" w:themeColor="text1"/>
        </w:rPr>
        <w:t xml:space="preserve"> </w:t>
      </w:r>
      <w:r w:rsidR="000A428B">
        <w:rPr>
          <w:rFonts w:eastAsiaTheme="majorEastAsia" w:cstheme="minorHAnsi"/>
          <w:color w:val="000000" w:themeColor="text1"/>
        </w:rPr>
        <w:t xml:space="preserve">objaviti na istoj adresi </w:t>
      </w:r>
      <w:r w:rsidRPr="00F6413B">
        <w:rPr>
          <w:rFonts w:eastAsiaTheme="majorEastAsia" w:cstheme="minorHAnsi"/>
          <w:color w:val="000000" w:themeColor="text1"/>
        </w:rPr>
        <w:t>na koj</w:t>
      </w:r>
      <w:r w:rsidR="000A428B">
        <w:rPr>
          <w:rFonts w:eastAsiaTheme="majorEastAsia" w:cstheme="minorHAnsi"/>
          <w:color w:val="000000" w:themeColor="text1"/>
        </w:rPr>
        <w:t>oj</w:t>
      </w:r>
      <w:r w:rsidRPr="00F6413B">
        <w:rPr>
          <w:rFonts w:eastAsiaTheme="majorEastAsia" w:cstheme="minorHAnsi"/>
          <w:color w:val="000000" w:themeColor="text1"/>
        </w:rPr>
        <w:t xml:space="preserve"> je dostupna i osnovna </w:t>
      </w:r>
      <w:r w:rsidR="000A428B">
        <w:rPr>
          <w:rFonts w:eastAsiaTheme="majorEastAsia" w:cstheme="minorHAnsi"/>
          <w:color w:val="000000" w:themeColor="text1"/>
        </w:rPr>
        <w:t xml:space="preserve">tenderska </w:t>
      </w:r>
      <w:r w:rsidRPr="00F6413B">
        <w:rPr>
          <w:rFonts w:eastAsiaTheme="majorEastAsia" w:cstheme="minorHAnsi"/>
          <w:color w:val="000000" w:themeColor="text1"/>
        </w:rPr>
        <w:t>dokumentacija.</w:t>
      </w:r>
    </w:p>
    <w:p w14:paraId="2AC14ECB" w14:textId="7065E363" w:rsidR="000A428B" w:rsidRPr="00F6413B" w:rsidRDefault="000A428B" w:rsidP="00012DFB">
      <w:pPr>
        <w:jc w:val="both"/>
        <w:rPr>
          <w:rFonts w:eastAsiaTheme="majorEastAsia" w:cstheme="minorHAnsi"/>
          <w:color w:val="000000" w:themeColor="text1"/>
        </w:rPr>
      </w:pPr>
      <w:r>
        <w:rPr>
          <w:rFonts w:eastAsiaTheme="majorEastAsia" w:cstheme="minorHAnsi"/>
          <w:color w:val="000000" w:themeColor="text1"/>
        </w:rPr>
        <w:t>Potencijalni ponuđači mogu zahtijevati dodatne informacije i postavljati pitanja najkasnije tri (3) kalendarska dana prije isteka roka za dostavljanje ponuda. Naručilac nije u obavezi da odgovara na pitanja dostavljena nakon ovog roka. Naručilac će odgovore objaviti najkasnije dva (2) kalendarska dana prije isteka roka za dostavljanje ponuda.</w:t>
      </w:r>
    </w:p>
    <w:p w14:paraId="6C7D3905" w14:textId="66BAA1B5" w:rsidR="006E6905" w:rsidRPr="006E6905" w:rsidRDefault="00922BC2" w:rsidP="006E6905">
      <w:pPr>
        <w:spacing w:line="276" w:lineRule="auto"/>
        <w:jc w:val="both"/>
      </w:pPr>
      <w:r w:rsidRPr="00050375">
        <w:t>Zahtjevi za pojašnjenjem dostavljaju se isključivo pisanim elektronskim putem</w:t>
      </w:r>
      <w:r>
        <w:t xml:space="preserve"> na e-mail adresu kontakt osobe navedene u t</w:t>
      </w:r>
      <w:r w:rsidR="000A428B">
        <w:t>a</w:t>
      </w:r>
      <w:r>
        <w:t>čki 1.2. Poziva</w:t>
      </w:r>
      <w:r w:rsidR="000A428B">
        <w:t>.</w:t>
      </w:r>
    </w:p>
    <w:p w14:paraId="134DCF34" w14:textId="2802075C" w:rsidR="00AD744D" w:rsidRDefault="00B01CC7" w:rsidP="006E7758">
      <w:pPr>
        <w:spacing w:after="0" w:line="240" w:lineRule="auto"/>
        <w:jc w:val="both"/>
        <w:rPr>
          <w:rFonts w:eastAsiaTheme="majorEastAsia" w:cstheme="minorHAnsi"/>
          <w:color w:val="000000" w:themeColor="text1"/>
        </w:rPr>
      </w:pPr>
      <w:r w:rsidRPr="00B01CC7">
        <w:rPr>
          <w:rFonts w:eastAsiaTheme="majorEastAsia" w:cstheme="minorHAnsi"/>
          <w:color w:val="000000" w:themeColor="text1"/>
        </w:rPr>
        <w:t xml:space="preserve">Ako </w:t>
      </w:r>
      <w:r w:rsidR="000A428B">
        <w:rPr>
          <w:rFonts w:eastAsiaTheme="majorEastAsia" w:cstheme="minorHAnsi"/>
          <w:color w:val="000000" w:themeColor="text1"/>
        </w:rPr>
        <w:t>n</w:t>
      </w:r>
      <w:r w:rsidRPr="00B01CC7">
        <w:rPr>
          <w:rFonts w:eastAsiaTheme="majorEastAsia" w:cstheme="minorHAnsi"/>
          <w:color w:val="000000" w:themeColor="text1"/>
        </w:rPr>
        <w:t>aru</w:t>
      </w:r>
      <w:r w:rsidR="002B23AC">
        <w:rPr>
          <w:rFonts w:eastAsiaTheme="majorEastAsia" w:cstheme="minorHAnsi"/>
          <w:color w:val="000000" w:themeColor="text1"/>
        </w:rPr>
        <w:t>č</w:t>
      </w:r>
      <w:r w:rsidR="000A428B">
        <w:rPr>
          <w:rFonts w:eastAsiaTheme="majorEastAsia" w:cstheme="minorHAnsi"/>
          <w:color w:val="000000" w:themeColor="text1"/>
        </w:rPr>
        <w:t>ilac</w:t>
      </w:r>
      <w:r w:rsidRPr="00B01CC7">
        <w:rPr>
          <w:rFonts w:eastAsiaTheme="majorEastAsia" w:cstheme="minorHAnsi"/>
          <w:color w:val="000000" w:themeColor="text1"/>
        </w:rPr>
        <w:t xml:space="preserve"> za vrijeme roka za dostavu ponuda mijenja Poziv, osiguraće dostupnost izmjena svim zainteresiranim </w:t>
      </w:r>
      <w:r w:rsidR="002B23AC">
        <w:rPr>
          <w:rFonts w:eastAsiaTheme="majorEastAsia" w:cstheme="minorHAnsi"/>
          <w:color w:val="000000" w:themeColor="text1"/>
        </w:rPr>
        <w:t>privrednim</w:t>
      </w:r>
      <w:r w:rsidRPr="00B01CC7">
        <w:rPr>
          <w:rFonts w:eastAsiaTheme="majorEastAsia" w:cstheme="minorHAnsi"/>
          <w:color w:val="000000" w:themeColor="text1"/>
        </w:rPr>
        <w:t xml:space="preserve"> subjektima na isti način i na ist</w:t>
      </w:r>
      <w:r w:rsidR="000A428B">
        <w:rPr>
          <w:rFonts w:eastAsiaTheme="majorEastAsia" w:cstheme="minorHAnsi"/>
          <w:color w:val="000000" w:themeColor="text1"/>
        </w:rPr>
        <w:t>oj</w:t>
      </w:r>
      <w:r w:rsidRPr="00B01CC7">
        <w:rPr>
          <w:rFonts w:eastAsiaTheme="majorEastAsia" w:cstheme="minorHAnsi"/>
          <w:color w:val="000000" w:themeColor="text1"/>
        </w:rPr>
        <w:t xml:space="preserve"> </w:t>
      </w:r>
      <w:r w:rsidR="000A428B">
        <w:rPr>
          <w:rFonts w:eastAsiaTheme="majorEastAsia" w:cstheme="minorHAnsi"/>
          <w:color w:val="000000" w:themeColor="text1"/>
        </w:rPr>
        <w:t>adresi</w:t>
      </w:r>
      <w:r w:rsidRPr="00B01CC7">
        <w:rPr>
          <w:rFonts w:eastAsiaTheme="majorEastAsia" w:cstheme="minorHAnsi"/>
          <w:color w:val="000000" w:themeColor="text1"/>
        </w:rPr>
        <w:t xml:space="preserve"> </w:t>
      </w:r>
      <w:r w:rsidR="000A428B">
        <w:rPr>
          <w:rFonts w:eastAsiaTheme="majorEastAsia" w:cstheme="minorHAnsi"/>
          <w:color w:val="000000" w:themeColor="text1"/>
        </w:rPr>
        <w:t xml:space="preserve">na kojoj je dostupna inicijalno objavljena tenderska dokumentacija. U slučaju izmjene tenderske dokumentacije, naručilac će osigurati da je potencijalnim ponuđačima ostavljen dovoljan vremenski period da pripreme svoje ponude. </w:t>
      </w:r>
      <w:r w:rsidR="00AD744D">
        <w:rPr>
          <w:rFonts w:eastAsiaTheme="majorEastAsia" w:cstheme="minorHAnsi"/>
          <w:color w:val="000000" w:themeColor="text1"/>
        </w:rPr>
        <w:t xml:space="preserve">U slučaju izmjene Poziva tokom posljednjih pet (5) dana prije isteka inicijalnog roka za </w:t>
      </w:r>
      <w:r w:rsidR="00AD744D">
        <w:rPr>
          <w:rFonts w:eastAsiaTheme="majorEastAsia" w:cstheme="minorHAnsi"/>
          <w:color w:val="000000" w:themeColor="text1"/>
        </w:rPr>
        <w:lastRenderedPageBreak/>
        <w:t>dostavljanje ponuda, rok za dostavljanje ponuda će se produžiti za minimalno pet (5) kalendarskih dana.</w:t>
      </w:r>
    </w:p>
    <w:p w14:paraId="754B41FE" w14:textId="54BDE02C" w:rsidR="00B01CC7" w:rsidRDefault="000A428B" w:rsidP="006E7758">
      <w:pPr>
        <w:spacing w:after="0" w:line="240" w:lineRule="auto"/>
        <w:jc w:val="both"/>
        <w:rPr>
          <w:rFonts w:eastAsiaTheme="majorEastAsia" w:cstheme="minorHAnsi"/>
          <w:color w:val="000000" w:themeColor="text1"/>
        </w:rPr>
      </w:pPr>
      <w:r>
        <w:rPr>
          <w:rFonts w:eastAsiaTheme="majorEastAsia" w:cstheme="minorHAnsi"/>
          <w:color w:val="000000" w:themeColor="text1"/>
        </w:rPr>
        <w:t xml:space="preserve"> </w:t>
      </w:r>
    </w:p>
    <w:p w14:paraId="2554BCA8" w14:textId="4D2DC0DC" w:rsidR="00986CC8" w:rsidRDefault="00FE728C" w:rsidP="00BF5574">
      <w:pPr>
        <w:pStyle w:val="Heading1"/>
        <w:numPr>
          <w:ilvl w:val="0"/>
          <w:numId w:val="4"/>
        </w:numPr>
        <w:spacing w:before="0" w:line="240" w:lineRule="auto"/>
        <w:rPr>
          <w:rFonts w:asciiTheme="minorHAnsi" w:hAnsiTheme="minorHAnsi" w:cstheme="minorHAnsi"/>
          <w:b/>
          <w:bCs/>
          <w:color w:val="000000" w:themeColor="text1"/>
          <w:sz w:val="22"/>
          <w:szCs w:val="22"/>
        </w:rPr>
      </w:pPr>
      <w:bookmarkStart w:id="9" w:name="_Toc170127285"/>
      <w:r w:rsidRPr="00FE728C">
        <w:rPr>
          <w:rFonts w:asciiTheme="minorHAnsi" w:hAnsiTheme="minorHAnsi" w:cstheme="minorHAnsi"/>
          <w:b/>
          <w:bCs/>
          <w:color w:val="000000" w:themeColor="text1"/>
          <w:sz w:val="22"/>
          <w:szCs w:val="22"/>
        </w:rPr>
        <w:t xml:space="preserve">PODACI O PREDMETU </w:t>
      </w:r>
      <w:r w:rsidR="00C91CB1">
        <w:rPr>
          <w:rFonts w:asciiTheme="minorHAnsi" w:hAnsiTheme="minorHAnsi" w:cstheme="minorHAnsi"/>
          <w:b/>
          <w:bCs/>
          <w:color w:val="000000" w:themeColor="text1"/>
          <w:sz w:val="22"/>
          <w:szCs w:val="22"/>
        </w:rPr>
        <w:t>NABAVKE</w:t>
      </w:r>
      <w:bookmarkEnd w:id="9"/>
    </w:p>
    <w:p w14:paraId="6F1B517B" w14:textId="3FEA3FDA" w:rsidR="00766E0A" w:rsidRDefault="00766E0A" w:rsidP="00062084">
      <w:pPr>
        <w:pStyle w:val="Heading2"/>
        <w:numPr>
          <w:ilvl w:val="1"/>
          <w:numId w:val="4"/>
        </w:numPr>
        <w:tabs>
          <w:tab w:val="left" w:pos="426"/>
        </w:tabs>
        <w:spacing w:before="0"/>
        <w:rPr>
          <w:rFonts w:asciiTheme="minorHAnsi" w:hAnsiTheme="minorHAnsi" w:cstheme="minorHAnsi"/>
          <w:b/>
          <w:bCs/>
          <w:color w:val="000000" w:themeColor="text1"/>
          <w:sz w:val="22"/>
          <w:szCs w:val="22"/>
        </w:rPr>
      </w:pPr>
      <w:bookmarkStart w:id="10" w:name="_Toc170127286"/>
      <w:r w:rsidRPr="00766E0A">
        <w:rPr>
          <w:rFonts w:asciiTheme="minorHAnsi" w:hAnsiTheme="minorHAnsi" w:cstheme="minorHAnsi"/>
          <w:b/>
          <w:bCs/>
          <w:color w:val="000000" w:themeColor="text1"/>
          <w:sz w:val="22"/>
          <w:szCs w:val="22"/>
        </w:rPr>
        <w:t xml:space="preserve">Opis predmeta </w:t>
      </w:r>
      <w:r w:rsidR="00C91CB1">
        <w:rPr>
          <w:rFonts w:asciiTheme="minorHAnsi" w:hAnsiTheme="minorHAnsi" w:cstheme="minorHAnsi"/>
          <w:b/>
          <w:bCs/>
          <w:color w:val="000000" w:themeColor="text1"/>
          <w:sz w:val="22"/>
          <w:szCs w:val="22"/>
        </w:rPr>
        <w:t>nabavke</w:t>
      </w:r>
      <w:bookmarkEnd w:id="10"/>
    </w:p>
    <w:p w14:paraId="50DC3F72" w14:textId="77777777" w:rsidR="007E6483" w:rsidRDefault="007E6483" w:rsidP="007E6483"/>
    <w:p w14:paraId="550132AE" w14:textId="2317C4D2" w:rsidR="006E6905" w:rsidRDefault="007E6483" w:rsidP="006E6905">
      <w:r w:rsidRPr="007E6483">
        <w:rPr>
          <w:rFonts w:cs="Calibri"/>
          <w:color w:val="000000"/>
        </w:rPr>
        <w:t>Projektovanje i instalacija solarne elektrane po principu „ključ u ruke“ na lokaciji Doding postrojenje, Novo selo bb, Danilovgrad</w:t>
      </w:r>
      <w:r>
        <w:rPr>
          <w:rFonts w:cs="Calibri"/>
          <w:color w:val="000000"/>
        </w:rPr>
        <w:t xml:space="preserve"> će biti izvedeno u skladu sa detaljnom specifikacijom iz Priloga II  - Tehnička specifikacija, koji je sastavni dio ovog tendera. </w:t>
      </w:r>
    </w:p>
    <w:p w14:paraId="3B588F9B" w14:textId="3D8B89D0" w:rsidR="00766E0A" w:rsidRDefault="000A2EA1" w:rsidP="00BF5574">
      <w:pPr>
        <w:pStyle w:val="Heading2"/>
        <w:numPr>
          <w:ilvl w:val="1"/>
          <w:numId w:val="4"/>
        </w:numPr>
        <w:spacing w:line="276" w:lineRule="auto"/>
        <w:ind w:left="426" w:hanging="426"/>
        <w:rPr>
          <w:rFonts w:asciiTheme="minorHAnsi" w:hAnsiTheme="minorHAnsi" w:cstheme="minorHAnsi"/>
          <w:b/>
          <w:bCs/>
          <w:color w:val="000000" w:themeColor="text1"/>
          <w:sz w:val="22"/>
          <w:szCs w:val="22"/>
        </w:rPr>
      </w:pPr>
      <w:bookmarkStart w:id="11" w:name="_Toc170127287"/>
      <w:r w:rsidRPr="000A2EA1">
        <w:rPr>
          <w:rFonts w:asciiTheme="minorHAnsi" w:hAnsiTheme="minorHAnsi" w:cstheme="minorHAnsi"/>
          <w:b/>
          <w:bCs/>
          <w:color w:val="000000" w:themeColor="text1"/>
          <w:sz w:val="22"/>
          <w:szCs w:val="22"/>
        </w:rPr>
        <w:t>Tehničk</w:t>
      </w:r>
      <w:r w:rsidR="00BD0E98">
        <w:rPr>
          <w:rFonts w:asciiTheme="minorHAnsi" w:hAnsiTheme="minorHAnsi" w:cstheme="minorHAnsi"/>
          <w:b/>
          <w:bCs/>
          <w:color w:val="000000" w:themeColor="text1"/>
          <w:sz w:val="22"/>
          <w:szCs w:val="22"/>
        </w:rPr>
        <w:t>a</w:t>
      </w:r>
      <w:r w:rsidRPr="000A2EA1">
        <w:rPr>
          <w:rFonts w:asciiTheme="minorHAnsi" w:hAnsiTheme="minorHAnsi" w:cstheme="minorHAnsi"/>
          <w:b/>
          <w:bCs/>
          <w:color w:val="000000" w:themeColor="text1"/>
          <w:sz w:val="22"/>
          <w:szCs w:val="22"/>
        </w:rPr>
        <w:t xml:space="preserve"> specifikacij</w:t>
      </w:r>
      <w:r w:rsidR="00BD0E98">
        <w:rPr>
          <w:rFonts w:asciiTheme="minorHAnsi" w:hAnsiTheme="minorHAnsi" w:cstheme="minorHAnsi"/>
          <w:b/>
          <w:bCs/>
          <w:color w:val="000000" w:themeColor="text1"/>
          <w:sz w:val="22"/>
          <w:szCs w:val="22"/>
        </w:rPr>
        <w:t>a</w:t>
      </w:r>
      <w:bookmarkEnd w:id="11"/>
    </w:p>
    <w:p w14:paraId="176672C5" w14:textId="132EB83B" w:rsidR="00B82226" w:rsidRDefault="00B82226" w:rsidP="00625DC8">
      <w:pPr>
        <w:jc w:val="both"/>
      </w:pPr>
      <w:r w:rsidRPr="00B82226">
        <w:t>Detaljn</w:t>
      </w:r>
      <w:r w:rsidR="00BD0E98">
        <w:t>a</w:t>
      </w:r>
      <w:r w:rsidRPr="00B82226">
        <w:t xml:space="preserve"> tehničk</w:t>
      </w:r>
      <w:r w:rsidR="00BD0E98">
        <w:t>a</w:t>
      </w:r>
      <w:r w:rsidRPr="00B82226">
        <w:t xml:space="preserve"> specifikacij</w:t>
      </w:r>
      <w:r w:rsidR="00BD0E98">
        <w:t>a</w:t>
      </w:r>
      <w:r w:rsidRPr="00B82226">
        <w:t xml:space="preserve"> predmeta </w:t>
      </w:r>
      <w:r w:rsidR="00C91CB1">
        <w:t>nabavke</w:t>
      </w:r>
      <w:r w:rsidRPr="00B82226">
        <w:t xml:space="preserve"> sadržan</w:t>
      </w:r>
      <w:r w:rsidR="00BD0E98">
        <w:t>a</w:t>
      </w:r>
      <w:r w:rsidRPr="00B82226">
        <w:t xml:space="preserve"> </w:t>
      </w:r>
      <w:r w:rsidR="00BD0E98">
        <w:t>je</w:t>
      </w:r>
      <w:r w:rsidRPr="00B82226">
        <w:t xml:space="preserve"> u </w:t>
      </w:r>
      <w:r w:rsidR="00106274">
        <w:t>Prilogu II Tehničk</w:t>
      </w:r>
      <w:r w:rsidR="00BD0E98">
        <w:t>a</w:t>
      </w:r>
      <w:r w:rsidR="00106274">
        <w:t xml:space="preserve"> specifikacij</w:t>
      </w:r>
      <w:r w:rsidR="00BD0E98">
        <w:t>a</w:t>
      </w:r>
      <w:r w:rsidR="00AA544E">
        <w:t>.</w:t>
      </w:r>
    </w:p>
    <w:p w14:paraId="3F6ABE8A" w14:textId="78D0393C" w:rsidR="00B82226" w:rsidRDefault="00625DC8" w:rsidP="00625DC8">
      <w:pPr>
        <w:jc w:val="both"/>
      </w:pPr>
      <w:r w:rsidRPr="00625DC8">
        <w:t xml:space="preserve">Zahtjevi </w:t>
      </w:r>
      <w:r w:rsidR="00FD7129">
        <w:t>definisani</w:t>
      </w:r>
      <w:r w:rsidRPr="00625DC8">
        <w:t xml:space="preserve"> Tehničkim specifikacijama predstavljaju minimalne tehničke karakteristike koje </w:t>
      </w:r>
      <w:r w:rsidRPr="000E4B16">
        <w:t>ponuđen</w:t>
      </w:r>
      <w:r w:rsidR="009C17D0">
        <w:t xml:space="preserve">a oprema </w:t>
      </w:r>
      <w:r w:rsidR="00BD0E98" w:rsidRPr="000E4B16">
        <w:t xml:space="preserve"> </w:t>
      </w:r>
      <w:r w:rsidRPr="000E4B16">
        <w:t>mora</w:t>
      </w:r>
      <w:r w:rsidRPr="00625DC8">
        <w:t xml:space="preserve"> zadovoljavati te se iste ne smiju mijenjati od strane </w:t>
      </w:r>
      <w:r w:rsidR="00FD7129">
        <w:t>ponuđača</w:t>
      </w:r>
      <w:r w:rsidRPr="00625DC8">
        <w:t>.</w:t>
      </w:r>
    </w:p>
    <w:p w14:paraId="29DDADD9" w14:textId="0C025C1A" w:rsidR="00305BDB" w:rsidRDefault="00547603" w:rsidP="00625DC8">
      <w:pPr>
        <w:jc w:val="both"/>
      </w:pPr>
      <w:r w:rsidRPr="00547603">
        <w:t xml:space="preserve">Za sve stavke navedene u tehničkim specifikacijama u kojima se traži ili navodi marka, patent, tip, norme, standardi ili određeno podrijetlo, </w:t>
      </w:r>
      <w:r w:rsidR="00FD7129">
        <w:t>ponuđač</w:t>
      </w:r>
      <w:r w:rsidRPr="00547603">
        <w:t xml:space="preserve"> može ponuditi „</w:t>
      </w:r>
      <w:r w:rsidR="00BD0E98">
        <w:t>ekvivalent</w:t>
      </w:r>
      <w:r w:rsidRPr="00547603">
        <w:t>“ svemu traženom ili navedenom.</w:t>
      </w:r>
    </w:p>
    <w:p w14:paraId="38A16B7B" w14:textId="77777777" w:rsidR="00BD0E98" w:rsidRDefault="00BD0E98" w:rsidP="00625DC8">
      <w:pPr>
        <w:jc w:val="both"/>
      </w:pPr>
    </w:p>
    <w:p w14:paraId="4F9AFBA0" w14:textId="4BD11777" w:rsidR="00547603" w:rsidRDefault="008756CD" w:rsidP="00BF5574">
      <w:pPr>
        <w:pStyle w:val="Heading2"/>
        <w:numPr>
          <w:ilvl w:val="1"/>
          <w:numId w:val="4"/>
        </w:numPr>
        <w:spacing w:line="276" w:lineRule="auto"/>
        <w:ind w:left="426" w:hanging="426"/>
        <w:rPr>
          <w:rFonts w:asciiTheme="minorHAnsi" w:hAnsiTheme="minorHAnsi" w:cstheme="minorHAnsi"/>
          <w:b/>
          <w:bCs/>
          <w:color w:val="000000" w:themeColor="text1"/>
          <w:sz w:val="22"/>
          <w:szCs w:val="22"/>
        </w:rPr>
      </w:pPr>
      <w:bookmarkStart w:id="12" w:name="_Toc170127288"/>
      <w:r w:rsidRPr="00C376FF">
        <w:rPr>
          <w:rFonts w:asciiTheme="minorHAnsi" w:hAnsiTheme="minorHAnsi" w:cstheme="minorHAnsi"/>
          <w:b/>
          <w:bCs/>
          <w:color w:val="000000" w:themeColor="text1"/>
          <w:sz w:val="22"/>
          <w:szCs w:val="22"/>
        </w:rPr>
        <w:t xml:space="preserve">Mjesto </w:t>
      </w:r>
      <w:r w:rsidR="00C06E53" w:rsidRPr="00C376FF">
        <w:rPr>
          <w:rFonts w:asciiTheme="minorHAnsi" w:hAnsiTheme="minorHAnsi" w:cstheme="minorHAnsi"/>
          <w:b/>
          <w:bCs/>
          <w:color w:val="000000" w:themeColor="text1"/>
          <w:sz w:val="22"/>
          <w:szCs w:val="22"/>
        </w:rPr>
        <w:t xml:space="preserve">izvršenja predmeta </w:t>
      </w:r>
      <w:r w:rsidR="00C91CB1">
        <w:rPr>
          <w:rFonts w:asciiTheme="minorHAnsi" w:hAnsiTheme="minorHAnsi" w:cstheme="minorHAnsi"/>
          <w:b/>
          <w:bCs/>
          <w:color w:val="000000" w:themeColor="text1"/>
          <w:sz w:val="22"/>
          <w:szCs w:val="22"/>
        </w:rPr>
        <w:t>nabavke</w:t>
      </w:r>
      <w:bookmarkEnd w:id="12"/>
    </w:p>
    <w:p w14:paraId="05543906" w14:textId="77777777" w:rsidR="000E4B16" w:rsidRDefault="000E4B16" w:rsidP="009B6AD9">
      <w:pPr>
        <w:jc w:val="both"/>
      </w:pPr>
      <w:bookmarkStart w:id="13" w:name="_Hlk169783661"/>
    </w:p>
    <w:p w14:paraId="342468AD" w14:textId="7A0647FD" w:rsidR="00305BDB" w:rsidRDefault="00C94915" w:rsidP="000E4B16">
      <w:pPr>
        <w:jc w:val="both"/>
      </w:pPr>
      <w:r w:rsidRPr="000E4B16">
        <w:t>Mjesto isporuke i instalacije je na adresi</w:t>
      </w:r>
      <w:r w:rsidR="009B6AD9" w:rsidRPr="000E4B16">
        <w:t>:</w:t>
      </w:r>
      <w:r w:rsidR="009B6AD9">
        <w:t xml:space="preserve"> </w:t>
      </w:r>
      <w:r w:rsidR="000E4B16">
        <w:t>Doding postrojenje, Novo selo bb, Danilovgrad</w:t>
      </w:r>
      <w:bookmarkEnd w:id="13"/>
      <w:r w:rsidR="000E4B16">
        <w:t>, Crna Gora.</w:t>
      </w:r>
    </w:p>
    <w:p w14:paraId="336A9C1C" w14:textId="77777777" w:rsidR="009B6AD9" w:rsidRDefault="009B6AD9" w:rsidP="009B6AD9">
      <w:pPr>
        <w:jc w:val="both"/>
      </w:pPr>
    </w:p>
    <w:p w14:paraId="49E0A701" w14:textId="6D1962EB" w:rsidR="00C94915" w:rsidRDefault="00C94915" w:rsidP="00BF5574">
      <w:pPr>
        <w:pStyle w:val="Heading2"/>
        <w:numPr>
          <w:ilvl w:val="1"/>
          <w:numId w:val="4"/>
        </w:numPr>
        <w:spacing w:before="0" w:line="276" w:lineRule="auto"/>
        <w:ind w:left="425" w:hanging="425"/>
        <w:rPr>
          <w:rFonts w:asciiTheme="minorHAnsi" w:hAnsiTheme="minorHAnsi" w:cstheme="minorHAnsi"/>
          <w:b/>
          <w:bCs/>
          <w:color w:val="000000" w:themeColor="text1"/>
          <w:sz w:val="22"/>
          <w:szCs w:val="22"/>
        </w:rPr>
      </w:pPr>
      <w:bookmarkStart w:id="14" w:name="_Toc170127289"/>
      <w:r w:rsidRPr="00C94915">
        <w:rPr>
          <w:rFonts w:asciiTheme="minorHAnsi" w:hAnsiTheme="minorHAnsi" w:cstheme="minorHAnsi"/>
          <w:b/>
          <w:bCs/>
          <w:color w:val="000000" w:themeColor="text1"/>
          <w:sz w:val="22"/>
          <w:szCs w:val="22"/>
        </w:rPr>
        <w:t xml:space="preserve">Rok izvršenja predmeta </w:t>
      </w:r>
      <w:r w:rsidR="00C91CB1">
        <w:rPr>
          <w:rFonts w:asciiTheme="minorHAnsi" w:hAnsiTheme="minorHAnsi" w:cstheme="minorHAnsi"/>
          <w:b/>
          <w:bCs/>
          <w:color w:val="000000" w:themeColor="text1"/>
          <w:sz w:val="22"/>
          <w:szCs w:val="22"/>
        </w:rPr>
        <w:t>nabavke</w:t>
      </w:r>
      <w:bookmarkEnd w:id="14"/>
    </w:p>
    <w:p w14:paraId="1B657649" w14:textId="4DC25CA4" w:rsidR="00C94915" w:rsidRDefault="001E73C0" w:rsidP="006E7758">
      <w:pPr>
        <w:spacing w:after="0"/>
        <w:jc w:val="both"/>
      </w:pPr>
      <w:r w:rsidRPr="001E73C0">
        <w:t xml:space="preserve">Krajnji rok za </w:t>
      </w:r>
      <w:r w:rsidR="009B6AD9">
        <w:t xml:space="preserve">izvršenje predmeta nabavke </w:t>
      </w:r>
      <w:r w:rsidRPr="001E73C0">
        <w:t xml:space="preserve">je najviše </w:t>
      </w:r>
      <w:r w:rsidR="000E4B16">
        <w:t xml:space="preserve">12 kalendarskih meseci </w:t>
      </w:r>
      <w:r w:rsidRPr="001E73C0">
        <w:t>od dana potpisa Ugovora.</w:t>
      </w:r>
    </w:p>
    <w:p w14:paraId="46A32089" w14:textId="77777777" w:rsidR="004A4C97" w:rsidRDefault="004A4C97" w:rsidP="006E7758">
      <w:pPr>
        <w:spacing w:after="0"/>
        <w:jc w:val="both"/>
      </w:pPr>
    </w:p>
    <w:p w14:paraId="737D9E25" w14:textId="02E2C835" w:rsidR="004A4C97" w:rsidRPr="004A4C97" w:rsidRDefault="004A4C97" w:rsidP="004A4C97">
      <w:pPr>
        <w:pStyle w:val="Heading2"/>
        <w:numPr>
          <w:ilvl w:val="1"/>
          <w:numId w:val="4"/>
        </w:numPr>
        <w:spacing w:before="0" w:line="276" w:lineRule="auto"/>
        <w:ind w:left="425" w:hanging="425"/>
        <w:rPr>
          <w:rFonts w:asciiTheme="minorHAnsi" w:hAnsiTheme="minorHAnsi" w:cstheme="minorHAnsi"/>
          <w:b/>
          <w:bCs/>
          <w:color w:val="000000" w:themeColor="text1"/>
          <w:sz w:val="22"/>
          <w:szCs w:val="22"/>
        </w:rPr>
      </w:pPr>
      <w:bookmarkStart w:id="15" w:name="_Toc170127290"/>
      <w:r w:rsidRPr="004A4C97">
        <w:rPr>
          <w:rFonts w:asciiTheme="minorHAnsi" w:hAnsiTheme="minorHAnsi" w:cstheme="minorHAnsi"/>
          <w:b/>
          <w:bCs/>
          <w:color w:val="000000" w:themeColor="text1"/>
          <w:sz w:val="22"/>
          <w:szCs w:val="22"/>
        </w:rPr>
        <w:t>Broj i naziv partija/lotova</w:t>
      </w:r>
      <w:bookmarkEnd w:id="15"/>
    </w:p>
    <w:p w14:paraId="2EC35654" w14:textId="35752F07" w:rsidR="004A4C97" w:rsidRDefault="004A4C97" w:rsidP="006E7758">
      <w:pPr>
        <w:spacing w:after="0"/>
        <w:jc w:val="both"/>
      </w:pPr>
      <w:r w:rsidRPr="000E4B16">
        <w:t>Nabavka nije podijeljena na partije/lotove.</w:t>
      </w:r>
    </w:p>
    <w:p w14:paraId="3BF247C5" w14:textId="77777777" w:rsidR="004A4C97" w:rsidRDefault="004A4C97" w:rsidP="004A4C97">
      <w:pPr>
        <w:spacing w:after="0"/>
        <w:jc w:val="both"/>
        <w:rPr>
          <w:rFonts w:ascii="Times New Roman" w:hAnsi="Times New Roman" w:cs="Times New Roman"/>
        </w:rPr>
      </w:pPr>
    </w:p>
    <w:p w14:paraId="29EF8F8F" w14:textId="131B2354" w:rsidR="004A4C97" w:rsidRDefault="004A4C97" w:rsidP="004A4C97">
      <w:pPr>
        <w:pStyle w:val="Heading2"/>
        <w:numPr>
          <w:ilvl w:val="1"/>
          <w:numId w:val="4"/>
        </w:numPr>
        <w:spacing w:before="0" w:line="276" w:lineRule="auto"/>
        <w:ind w:left="425" w:hanging="425"/>
        <w:rPr>
          <w:rFonts w:asciiTheme="minorHAnsi" w:hAnsiTheme="minorHAnsi" w:cstheme="minorHAnsi"/>
          <w:b/>
          <w:bCs/>
          <w:color w:val="000000" w:themeColor="text1"/>
          <w:sz w:val="22"/>
          <w:szCs w:val="22"/>
        </w:rPr>
      </w:pPr>
      <w:bookmarkStart w:id="16" w:name="_Toc170127291"/>
      <w:r w:rsidRPr="004A4C97">
        <w:rPr>
          <w:rFonts w:asciiTheme="minorHAnsi" w:hAnsiTheme="minorHAnsi" w:cstheme="minorHAnsi"/>
          <w:b/>
          <w:bCs/>
          <w:color w:val="000000" w:themeColor="text1"/>
          <w:sz w:val="22"/>
          <w:szCs w:val="22"/>
        </w:rPr>
        <w:t>Broj ponuda</w:t>
      </w:r>
      <w:bookmarkEnd w:id="16"/>
    </w:p>
    <w:p w14:paraId="49DC9A49" w14:textId="5C59F384" w:rsidR="004E3A46" w:rsidRDefault="004E3A46" w:rsidP="004E3A46">
      <w:pPr>
        <w:jc w:val="both"/>
      </w:pPr>
      <w:r>
        <w:t>Ponuđač n</w:t>
      </w:r>
      <w:r w:rsidRPr="004E3A46">
        <w:t>e može podn</w:t>
      </w:r>
      <w:r>
        <w:t>ij</w:t>
      </w:r>
      <w:r w:rsidRPr="004E3A46">
        <w:t>et</w:t>
      </w:r>
      <w:r>
        <w:t>i</w:t>
      </w:r>
      <w:r w:rsidRPr="004E3A46">
        <w:t xml:space="preserve"> više od jedne ponude bez obzira na oblik učešća (kao pojedinačni pravni subjekt ili kao vođa ili član konzorcijuma koji podnosi ponudu). U slučaju da </w:t>
      </w:r>
      <w:r>
        <w:t>ponuđač</w:t>
      </w:r>
      <w:r w:rsidRPr="004E3A46">
        <w:t xml:space="preserve"> podnese više od jedne ponude, sve ponude u kojima je </w:t>
      </w:r>
      <w:r>
        <w:t>taj ponuđač</w:t>
      </w:r>
      <w:r w:rsidRPr="004E3A46">
        <w:t xml:space="preserve"> učestvova</w:t>
      </w:r>
      <w:r>
        <w:t>o</w:t>
      </w:r>
      <w:r w:rsidRPr="004E3A46">
        <w:t xml:space="preserve"> biće isključene.</w:t>
      </w:r>
    </w:p>
    <w:p w14:paraId="1D16E467" w14:textId="77777777" w:rsidR="00675095" w:rsidRDefault="00675095" w:rsidP="004E3A46">
      <w:pPr>
        <w:spacing w:after="0"/>
        <w:jc w:val="both"/>
        <w:rPr>
          <w:rFonts w:ascii="Times New Roman" w:hAnsi="Times New Roman" w:cs="Times New Roman"/>
        </w:rPr>
      </w:pPr>
    </w:p>
    <w:p w14:paraId="3BA7D258" w14:textId="1245092E" w:rsidR="004E3A46" w:rsidRPr="004E3A46" w:rsidRDefault="00675095" w:rsidP="004E3A46">
      <w:r w:rsidRPr="00675095">
        <w:t>Svaki ponuđač može navesti u svojoj ponudi da će ponuditi popust u slučaju da njegova ponuda bude prihvaćena.</w:t>
      </w:r>
    </w:p>
    <w:p w14:paraId="7A0A7E52" w14:textId="696E6C0E" w:rsidR="006E7758" w:rsidRDefault="003552DA" w:rsidP="003552DA">
      <w:pPr>
        <w:pStyle w:val="Heading1"/>
        <w:numPr>
          <w:ilvl w:val="0"/>
          <w:numId w:val="4"/>
        </w:numPr>
        <w:tabs>
          <w:tab w:val="left" w:pos="426"/>
        </w:tabs>
        <w:spacing w:before="0" w:line="276" w:lineRule="auto"/>
        <w:ind w:left="0" w:firstLine="0"/>
        <w:jc w:val="both"/>
        <w:rPr>
          <w:rFonts w:asciiTheme="minorHAnsi" w:hAnsiTheme="minorHAnsi" w:cstheme="minorHAnsi"/>
          <w:b/>
          <w:bCs/>
          <w:color w:val="000000" w:themeColor="text1"/>
          <w:sz w:val="22"/>
          <w:szCs w:val="22"/>
        </w:rPr>
      </w:pPr>
      <w:bookmarkStart w:id="17" w:name="_Toc170127292"/>
      <w:r w:rsidRPr="00E34418">
        <w:rPr>
          <w:rFonts w:asciiTheme="minorHAnsi" w:hAnsiTheme="minorHAnsi" w:cstheme="minorHAnsi"/>
          <w:b/>
          <w:bCs/>
          <w:color w:val="000000" w:themeColor="text1"/>
          <w:sz w:val="22"/>
          <w:szCs w:val="22"/>
        </w:rPr>
        <w:t>KRITERIJUMI ZA IZBOR PONUĐAČA</w:t>
      </w:r>
      <w:bookmarkEnd w:id="17"/>
    </w:p>
    <w:p w14:paraId="0A775381" w14:textId="77777777" w:rsidR="000E4B16" w:rsidRDefault="000E4B16" w:rsidP="00430996">
      <w:pPr>
        <w:jc w:val="both"/>
        <w:rPr>
          <w:rFonts w:ascii="Times New Roman" w:hAnsi="Times New Roman" w:cs="Times New Roman"/>
          <w:b/>
          <w:bCs/>
          <w:color w:val="000000" w:themeColor="text1"/>
        </w:rPr>
      </w:pPr>
    </w:p>
    <w:p w14:paraId="44CF76E8" w14:textId="1ECB3988" w:rsidR="003552DA" w:rsidRDefault="00430996" w:rsidP="00430996">
      <w:pPr>
        <w:jc w:val="both"/>
      </w:pPr>
      <w:r>
        <w:t>Sljedeći k</w:t>
      </w:r>
      <w:r w:rsidRPr="00430996">
        <w:t>riterijum</w:t>
      </w:r>
      <w:r>
        <w:t>i</w:t>
      </w:r>
      <w:r w:rsidRPr="00430996">
        <w:t xml:space="preserve"> za izbor koji će se prim</w:t>
      </w:r>
      <w:r>
        <w:t>j</w:t>
      </w:r>
      <w:r w:rsidRPr="00430996">
        <w:t>enjivati na ponuđače. U slučaju ponuda koje podnosi konzorcijum, ovi kriterijumi za izbor će se prim</w:t>
      </w:r>
      <w:r>
        <w:t>j</w:t>
      </w:r>
      <w:r w:rsidRPr="00430996">
        <w:t>enjivati na konzorcijum u c</w:t>
      </w:r>
      <w:r>
        <w:t>j</w:t>
      </w:r>
      <w:r w:rsidRPr="00430996">
        <w:t>elini, osim ako nije drugačije navedeno. Kriterijumi za izbor se neće prim</w:t>
      </w:r>
      <w:r>
        <w:t>j</w:t>
      </w:r>
      <w:r w:rsidRPr="00430996">
        <w:t>enjivati na fizička lica i kompanije sa jednim članom u slučaju kada su oni podizvođači.</w:t>
      </w:r>
    </w:p>
    <w:p w14:paraId="45F5C236" w14:textId="77777777" w:rsidR="000E4B16" w:rsidRDefault="00430996" w:rsidP="00430996">
      <w:pPr>
        <w:jc w:val="both"/>
        <w:rPr>
          <w:rFonts w:ascii="Times New Roman" w:hAnsi="Times New Roman" w:cs="Times New Roman"/>
        </w:rPr>
      </w:pPr>
      <w:r w:rsidRPr="0006390A">
        <w:rPr>
          <w:b/>
          <w:bCs/>
          <w:u w:val="single"/>
        </w:rPr>
        <w:lastRenderedPageBreak/>
        <w:t>1) Ekonomska i finansijska sposobnost ponuđača</w:t>
      </w:r>
      <w:r w:rsidRPr="00430996">
        <w:t>. Referentni period koji će se uzeti u obzir biće posl</w:t>
      </w:r>
      <w:r>
        <w:t>j</w:t>
      </w:r>
      <w:r w:rsidRPr="00430996">
        <w:t>ednje tri finansijske godine za koje su računi zatvoreni.</w:t>
      </w:r>
      <w:r>
        <w:t xml:space="preserve"> </w:t>
      </w:r>
    </w:p>
    <w:p w14:paraId="1C829A1A" w14:textId="69B42006" w:rsidR="0006390A" w:rsidRPr="000E4B16" w:rsidRDefault="000E4B16" w:rsidP="00430996">
      <w:pPr>
        <w:jc w:val="both"/>
        <w:rPr>
          <w:rFonts w:ascii="Times New Roman" w:hAnsi="Times New Roman" w:cs="Times New Roman"/>
        </w:rPr>
      </w:pPr>
      <w:r w:rsidRPr="000E4B16">
        <w:t>K</w:t>
      </w:r>
      <w:r w:rsidR="0006390A" w:rsidRPr="000E4B16">
        <w:t>riterijum ekonomske i finansijske sposobnosti:</w:t>
      </w:r>
    </w:p>
    <w:p w14:paraId="275CBDA6" w14:textId="42CA4C25" w:rsidR="0006390A" w:rsidRPr="000E4B16" w:rsidRDefault="0006390A" w:rsidP="0006390A">
      <w:pPr>
        <w:pStyle w:val="ListParagraph"/>
        <w:numPr>
          <w:ilvl w:val="0"/>
          <w:numId w:val="21"/>
        </w:numPr>
        <w:jc w:val="both"/>
      </w:pPr>
      <w:r w:rsidRPr="000E4B16">
        <w:t>prosječan godišnji promet ponuđača mora premašiti maksimalni budžet ugovora</w:t>
      </w:r>
      <w:r w:rsidR="00C31F2B" w:rsidRPr="000E4B16">
        <w:t xml:space="preserve"> u predmetnoj djelatnosti.</w:t>
      </w:r>
    </w:p>
    <w:p w14:paraId="61399BF7" w14:textId="67C3D852" w:rsidR="000E4B16" w:rsidRDefault="008C617E" w:rsidP="00CE4517">
      <w:pPr>
        <w:pStyle w:val="ListParagraph"/>
        <w:numPr>
          <w:ilvl w:val="0"/>
          <w:numId w:val="21"/>
        </w:numPr>
        <w:jc w:val="both"/>
      </w:pPr>
      <w:r w:rsidRPr="000E4B16">
        <w:t>Min</w:t>
      </w:r>
      <w:r w:rsidR="000E4B16">
        <w:t>imum</w:t>
      </w:r>
      <w:r w:rsidRPr="000E4B16">
        <w:t xml:space="preserve"> </w:t>
      </w:r>
      <w:r w:rsidR="000E4B16">
        <w:t>5</w:t>
      </w:r>
      <w:r w:rsidRPr="000E4B16">
        <w:t xml:space="preserve"> god</w:t>
      </w:r>
      <w:r w:rsidR="000E4B16">
        <w:t xml:space="preserve">ina </w:t>
      </w:r>
      <w:r w:rsidR="000B44CE">
        <w:t xml:space="preserve">od dana objave poziva </w:t>
      </w:r>
      <w:r w:rsidR="000E4B16">
        <w:t xml:space="preserve">je firma registrovana u </w:t>
      </w:r>
      <w:r w:rsidR="009C17D0">
        <w:t>in</w:t>
      </w:r>
      <w:r w:rsidR="009C17D0">
        <w:rPr>
          <w:lang w:val="sr-Latn-ME"/>
        </w:rPr>
        <w:t xml:space="preserve">žinjerskoj </w:t>
      </w:r>
      <w:r w:rsidR="000E4B16">
        <w:t>djelatnosti</w:t>
      </w:r>
      <w:r w:rsidR="009C17D0">
        <w:t xml:space="preserve"> </w:t>
      </w:r>
      <w:r w:rsidR="000E4B16">
        <w:t xml:space="preserve"> </w:t>
      </w:r>
    </w:p>
    <w:p w14:paraId="06ADA5C0" w14:textId="685115DB" w:rsidR="008C617E" w:rsidRPr="00E7355C" w:rsidRDefault="008C617E" w:rsidP="00E7355C">
      <w:pPr>
        <w:pStyle w:val="ListParagraph"/>
        <w:ind w:left="360"/>
        <w:jc w:val="both"/>
        <w:rPr>
          <w:highlight w:val="yellow"/>
        </w:rPr>
      </w:pPr>
    </w:p>
    <w:p w14:paraId="2CE91D29" w14:textId="7F8238A8" w:rsidR="0006390A" w:rsidRDefault="0006390A" w:rsidP="0006390A">
      <w:pPr>
        <w:jc w:val="both"/>
        <w:rPr>
          <w:rFonts w:ascii="Times New Roman" w:hAnsi="Times New Roman" w:cs="Times New Roman"/>
        </w:rPr>
      </w:pPr>
      <w:r w:rsidRPr="0006390A">
        <w:rPr>
          <w:b/>
          <w:bCs/>
          <w:u w:val="single"/>
        </w:rPr>
        <w:t>2) Profesionalni kapacitet ponuđača.</w:t>
      </w:r>
      <w:r w:rsidRPr="0006390A">
        <w:t xml:space="preserve"> Referentni period koji će se uzeti u obzir biće posl</w:t>
      </w:r>
      <w:r>
        <w:t>j</w:t>
      </w:r>
      <w:r w:rsidRPr="0006390A">
        <w:t>ednje tri godine koje prethode roku za podnošenje ponuda.</w:t>
      </w:r>
      <w:r w:rsidRPr="0006390A">
        <w:rPr>
          <w:rFonts w:ascii="Times New Roman" w:hAnsi="Times New Roman" w:cs="Times New Roman"/>
          <w:b/>
          <w:bCs/>
          <w:color w:val="000000" w:themeColor="text1"/>
        </w:rPr>
        <w:t xml:space="preserve"> </w:t>
      </w:r>
    </w:p>
    <w:p w14:paraId="120D5F0B" w14:textId="6A3BAD0A" w:rsidR="009C17D0" w:rsidRDefault="009C17D0" w:rsidP="009C17D0">
      <w:pPr>
        <w:pStyle w:val="ListParagraph"/>
        <w:numPr>
          <w:ilvl w:val="0"/>
          <w:numId w:val="21"/>
        </w:numPr>
        <w:jc w:val="both"/>
      </w:pPr>
      <w:r>
        <w:t>Kadar: minimum 1 mašinsk</w:t>
      </w:r>
      <w:r w:rsidR="000B44CE">
        <w:t>i</w:t>
      </w:r>
      <w:r>
        <w:t xml:space="preserve"> inžinjer, minimum 1 elekro inžinjer</w:t>
      </w:r>
    </w:p>
    <w:p w14:paraId="2603EAA3" w14:textId="2559EFC1" w:rsidR="009C17D0" w:rsidRDefault="009C17D0" w:rsidP="009C17D0">
      <w:pPr>
        <w:pStyle w:val="ListParagraph"/>
        <w:numPr>
          <w:ilvl w:val="0"/>
          <w:numId w:val="21"/>
        </w:numPr>
        <w:jc w:val="both"/>
      </w:pPr>
      <w:r>
        <w:t>Ima zaposlenog  koji obavlja stručne poslove koordinatora K1 i K2 zaštite i zdravlja na radu ( uvjerenje o položenoom strucnom ispitu za obavljanje poslova koordinatora u fazi izrade tehničke dokumentacije -K1 i za obavljanje poslova koordinatora u fazi izvodjenja objekta -K2) zbog visokog rizika izvođenja radova na terenu</w:t>
      </w:r>
    </w:p>
    <w:p w14:paraId="7F4D272F" w14:textId="74D59859" w:rsidR="009C17D0" w:rsidRDefault="009C17D0" w:rsidP="000B44CE">
      <w:pPr>
        <w:pStyle w:val="ListParagraph"/>
        <w:jc w:val="both"/>
      </w:pPr>
    </w:p>
    <w:p w14:paraId="0CBD02F2" w14:textId="781F9F16" w:rsidR="0006390A" w:rsidRPr="0037347D" w:rsidRDefault="0006390A" w:rsidP="000B44CE">
      <w:pPr>
        <w:pStyle w:val="ListParagraph"/>
        <w:jc w:val="both"/>
      </w:pPr>
    </w:p>
    <w:p w14:paraId="1029FA92" w14:textId="3AB42B30" w:rsidR="00982113" w:rsidRPr="0037347D" w:rsidRDefault="00982113" w:rsidP="00982113">
      <w:pPr>
        <w:jc w:val="both"/>
        <w:rPr>
          <w:rFonts w:ascii="Times New Roman" w:hAnsi="Times New Roman" w:cs="Times New Roman"/>
        </w:rPr>
      </w:pPr>
      <w:r w:rsidRPr="0037347D">
        <w:rPr>
          <w:b/>
          <w:bCs/>
          <w:u w:val="single"/>
        </w:rPr>
        <w:t>3) Tehnički kapacitet ponuđača.</w:t>
      </w:r>
      <w:r w:rsidRPr="0037347D">
        <w:t xml:space="preserve"> Referentni period koji će se uzeti u obzir biće posljednje tri godine koje prethode roku za podnošenje ponuda.</w:t>
      </w:r>
      <w:r w:rsidR="00AD744D" w:rsidRPr="0037347D">
        <w:rPr>
          <w:rFonts w:ascii="Times New Roman" w:hAnsi="Times New Roman" w:cs="Times New Roman"/>
          <w:b/>
          <w:bCs/>
          <w:color w:val="000000" w:themeColor="text1"/>
        </w:rPr>
        <w:t xml:space="preserve"> </w:t>
      </w:r>
    </w:p>
    <w:p w14:paraId="54E12100" w14:textId="7BD59DBC" w:rsidR="00982113" w:rsidRDefault="00982113" w:rsidP="00982113">
      <w:pPr>
        <w:pStyle w:val="ListParagraph"/>
        <w:numPr>
          <w:ilvl w:val="0"/>
          <w:numId w:val="21"/>
        </w:numPr>
        <w:jc w:val="both"/>
      </w:pPr>
      <w:r w:rsidRPr="0037347D">
        <w:t xml:space="preserve">ponuđač je isporučio robu u okviru najmanje 1 ugovora sa budžetom najmanje onolikim koliko iznosi finansijska ponuda a koji </w:t>
      </w:r>
      <w:r w:rsidR="0037347D" w:rsidRPr="0037347D">
        <w:t xml:space="preserve">je </w:t>
      </w:r>
      <w:r w:rsidRPr="0037347D">
        <w:t>realizovani u bilo kom trenutku tokom referentnog perioda.</w:t>
      </w:r>
      <w:r w:rsidR="009C17D0">
        <w:t xml:space="preserve"> u inžinjerskoj djelatnosti. </w:t>
      </w:r>
    </w:p>
    <w:p w14:paraId="3096D8A0" w14:textId="6AB7FCCC" w:rsidR="000B44CE" w:rsidRPr="0037347D" w:rsidRDefault="000B44CE" w:rsidP="000B44CE">
      <w:pPr>
        <w:pStyle w:val="ListParagraph"/>
        <w:numPr>
          <w:ilvl w:val="0"/>
          <w:numId w:val="21"/>
        </w:numPr>
        <w:jc w:val="both"/>
      </w:pPr>
      <w:r>
        <w:t>o</w:t>
      </w:r>
      <w:r w:rsidRPr="000B44CE">
        <w:t xml:space="preserve">nline podrška 24h i </w:t>
      </w:r>
      <w:r w:rsidR="00204B59">
        <w:t>i</w:t>
      </w:r>
      <w:r w:rsidRPr="000B44CE">
        <w:t>zlazak na teren u okviru 24h.</w:t>
      </w:r>
    </w:p>
    <w:p w14:paraId="3CE338CA" w14:textId="017FD8A6" w:rsidR="00982113" w:rsidRDefault="00AD744D" w:rsidP="00982113">
      <w:pPr>
        <w:jc w:val="both"/>
      </w:pPr>
      <w:r>
        <w:t>Ovo znači da ugovor na koji se ponuđač poziva može biti započet u bilo kom trenutku tokom naznačenog perioda, ali ne mora nužno biti završen tokom tog perioda, niti sproveden tokom cijelog perioda. Ponuđačima je dozvoljeno da se pozivaju na ugovore o isporuci koji su završeni unutar referentnog perioda (iako su započeti ranije) ili na ugovore o isporuci koji još nisu završeni. U obzir će se uzimati samo dio koji je zadovoljavajuće završen tokom referentnog perioda. Ovaj dio mora biti podržan dokumentarnim dokazima (izjava ili sertifikat subjekta koji je dodijelio ugovor, dokaz o plaćanju) koji takođe detaljno navode njegovu vrijednost. Ako je ponuđač realizovao ugovor o isporuci u konzorcijumu, procenat koji je ponuđač uspješno završio mora biti jasno naznačen u dokazima, zajedno sa opisom prirode isporuke ako su korišćeni kriterijumi izbora koji se odnose na relevantnost iskustva.</w:t>
      </w:r>
    </w:p>
    <w:p w14:paraId="455613FE" w14:textId="078B2670" w:rsidR="00AD744D" w:rsidRDefault="00AD744D" w:rsidP="00982113">
      <w:pPr>
        <w:jc w:val="both"/>
      </w:pPr>
      <w:r>
        <w:t>Prethodno iskustvo koje je dovelo do kršenja ugovora i raskida od strane ugovornog tijela neće se koristiti kao referenca.</w:t>
      </w:r>
    </w:p>
    <w:p w14:paraId="2277C895" w14:textId="0BB8CE65" w:rsidR="00FC5A21" w:rsidRPr="00E34418" w:rsidRDefault="00FC5A21" w:rsidP="00BF5574">
      <w:pPr>
        <w:pStyle w:val="Heading1"/>
        <w:numPr>
          <w:ilvl w:val="0"/>
          <w:numId w:val="4"/>
        </w:numPr>
        <w:tabs>
          <w:tab w:val="left" w:pos="426"/>
        </w:tabs>
        <w:spacing w:before="0" w:line="276" w:lineRule="auto"/>
        <w:ind w:left="0" w:firstLine="0"/>
        <w:jc w:val="both"/>
        <w:rPr>
          <w:rFonts w:asciiTheme="minorHAnsi" w:hAnsiTheme="minorHAnsi" w:cstheme="minorHAnsi"/>
          <w:b/>
          <w:bCs/>
          <w:color w:val="000000" w:themeColor="text1"/>
          <w:sz w:val="22"/>
          <w:szCs w:val="22"/>
        </w:rPr>
      </w:pPr>
      <w:bookmarkStart w:id="18" w:name="_Toc170127293"/>
      <w:r w:rsidRPr="00E34418">
        <w:rPr>
          <w:rFonts w:asciiTheme="minorHAnsi" w:hAnsiTheme="minorHAnsi" w:cstheme="minorHAnsi"/>
          <w:b/>
          <w:bCs/>
          <w:color w:val="000000" w:themeColor="text1"/>
          <w:sz w:val="22"/>
          <w:szCs w:val="22"/>
        </w:rPr>
        <w:t xml:space="preserve">RAZLOZI ISKLJUČENJA </w:t>
      </w:r>
      <w:r w:rsidR="00FD7129" w:rsidRPr="00E34418">
        <w:rPr>
          <w:rFonts w:asciiTheme="minorHAnsi" w:hAnsiTheme="minorHAnsi" w:cstheme="minorHAnsi"/>
          <w:b/>
          <w:bCs/>
          <w:color w:val="000000" w:themeColor="text1"/>
          <w:sz w:val="22"/>
          <w:szCs w:val="22"/>
        </w:rPr>
        <w:t>PONUĐAČA</w:t>
      </w:r>
      <w:bookmarkEnd w:id="18"/>
    </w:p>
    <w:p w14:paraId="4F21CBFA" w14:textId="77777777" w:rsidR="00F37EC0" w:rsidRPr="00E34418" w:rsidRDefault="00761018" w:rsidP="0056680C">
      <w:pPr>
        <w:pStyle w:val="ListParagraph"/>
        <w:numPr>
          <w:ilvl w:val="1"/>
          <w:numId w:val="4"/>
        </w:numPr>
        <w:ind w:left="426" w:hanging="426"/>
        <w:jc w:val="both"/>
        <w:outlineLvl w:val="1"/>
        <w:rPr>
          <w:rFonts w:cstheme="minorHAnsi"/>
          <w:color w:val="000000" w:themeColor="text1"/>
        </w:rPr>
      </w:pPr>
      <w:bookmarkStart w:id="19" w:name="_Toc170127294"/>
      <w:bookmarkStart w:id="20" w:name="_Toc30422987"/>
      <w:bookmarkStart w:id="21" w:name="_Toc30423048"/>
      <w:r w:rsidRPr="00E34418">
        <w:rPr>
          <w:rFonts w:cstheme="minorHAnsi"/>
          <w:b/>
          <w:bCs/>
          <w:color w:val="000000" w:themeColor="text1"/>
        </w:rPr>
        <w:t>Obvezni razlozi isključenja</w:t>
      </w:r>
      <w:bookmarkEnd w:id="19"/>
      <w:r w:rsidR="00CB6337" w:rsidRPr="00E34418">
        <w:rPr>
          <w:rFonts w:cstheme="minorHAnsi"/>
          <w:b/>
          <w:bCs/>
          <w:color w:val="000000" w:themeColor="text1"/>
        </w:rPr>
        <w:t xml:space="preserve"> </w:t>
      </w:r>
      <w:bookmarkStart w:id="22" w:name="_Hlk31630845"/>
    </w:p>
    <w:p w14:paraId="6B5C6D02" w14:textId="35BBB70C" w:rsidR="008135E2" w:rsidRPr="00E34418" w:rsidRDefault="00450A95" w:rsidP="00F37EC0">
      <w:pPr>
        <w:pStyle w:val="ListParagraph"/>
        <w:ind w:left="426"/>
        <w:jc w:val="both"/>
        <w:outlineLvl w:val="1"/>
        <w:rPr>
          <w:rFonts w:cstheme="minorHAnsi"/>
          <w:color w:val="000000" w:themeColor="text1"/>
        </w:rPr>
      </w:pPr>
      <w:bookmarkStart w:id="23" w:name="_Toc170127295"/>
      <w:r w:rsidRPr="00E34418">
        <w:rPr>
          <w:rFonts w:cstheme="minorHAnsi"/>
          <w:color w:val="000000" w:themeColor="text1"/>
        </w:rPr>
        <w:t>Naruči</w:t>
      </w:r>
      <w:r w:rsidR="00AD744D" w:rsidRPr="00E34418">
        <w:rPr>
          <w:rFonts w:cstheme="minorHAnsi"/>
          <w:color w:val="000000" w:themeColor="text1"/>
        </w:rPr>
        <w:t>lac</w:t>
      </w:r>
      <w:r w:rsidR="008135E2" w:rsidRPr="00E34418">
        <w:rPr>
          <w:rFonts w:cstheme="minorHAnsi"/>
          <w:color w:val="000000" w:themeColor="text1"/>
        </w:rPr>
        <w:t xml:space="preserve"> je obvezan isključiti </w:t>
      </w:r>
      <w:r w:rsidR="00FD7129" w:rsidRPr="00E34418">
        <w:rPr>
          <w:rFonts w:cstheme="minorHAnsi"/>
          <w:color w:val="000000" w:themeColor="text1"/>
        </w:rPr>
        <w:t>ponuđača</w:t>
      </w:r>
      <w:r w:rsidR="008135E2" w:rsidRPr="00E34418">
        <w:rPr>
          <w:rFonts w:cstheme="minorHAnsi"/>
          <w:color w:val="000000" w:themeColor="text1"/>
        </w:rPr>
        <w:t xml:space="preserve"> iz postupka</w:t>
      </w:r>
      <w:bookmarkEnd w:id="20"/>
      <w:bookmarkEnd w:id="21"/>
      <w:r w:rsidR="006E7758" w:rsidRPr="00E34418">
        <w:rPr>
          <w:rFonts w:cstheme="minorHAnsi"/>
          <w:color w:val="000000" w:themeColor="text1"/>
        </w:rPr>
        <w:t>:</w:t>
      </w:r>
      <w:bookmarkEnd w:id="23"/>
    </w:p>
    <w:p w14:paraId="6C740E05" w14:textId="7F72588D" w:rsidR="00D14DA4" w:rsidRPr="00E34418" w:rsidRDefault="00D14DA4" w:rsidP="00D14DA4">
      <w:pPr>
        <w:numPr>
          <w:ilvl w:val="0"/>
          <w:numId w:val="5"/>
        </w:numPr>
        <w:spacing w:after="0" w:line="240" w:lineRule="auto"/>
        <w:contextualSpacing/>
        <w:jc w:val="both"/>
        <w:rPr>
          <w:rFonts w:eastAsia="Calibri" w:cstheme="minorHAnsi"/>
        </w:rPr>
      </w:pPr>
      <w:r w:rsidRPr="00E34418">
        <w:rPr>
          <w:rFonts w:eastAsia="Calibri" w:cstheme="minorHAnsi"/>
        </w:rPr>
        <w:t xml:space="preserve">ako je </w:t>
      </w:r>
      <w:r w:rsidR="000C047C" w:rsidRPr="00E34418">
        <w:rPr>
          <w:rFonts w:eastAsia="Calibri" w:cstheme="minorHAnsi"/>
        </w:rPr>
        <w:t>ponuđač</w:t>
      </w:r>
      <w:r w:rsidRPr="00E34418">
        <w:rPr>
          <w:rFonts w:eastAsia="Calibri" w:cstheme="minorHAnsi"/>
        </w:rPr>
        <w:t xml:space="preserve"> ili izvršni direktor ponuđača pravosnažno osuđen za bilo koje od sljedećih krivičnih djela odnosno za odgovarajuća krivična djela prema propisima države sjedišta ponuđača ili države čiji je državljanin osoba ovlašćena po zakonu za zastupanje ponuđača</w:t>
      </w:r>
      <w:r w:rsidR="000C047C" w:rsidRPr="00E34418">
        <w:rPr>
          <w:rFonts w:eastAsia="Calibri" w:cstheme="minorHAnsi"/>
        </w:rPr>
        <w:t xml:space="preserve">, </w:t>
      </w:r>
      <w:r w:rsidRPr="00E34418">
        <w:rPr>
          <w:rFonts w:eastAsia="Calibri" w:cstheme="minorHAnsi"/>
        </w:rPr>
        <w:t>za neko od krivičnih djela sa obilježjima:</w:t>
      </w:r>
    </w:p>
    <w:p w14:paraId="3B4AD977" w14:textId="03FCD4F5" w:rsidR="00D14DA4" w:rsidRPr="00E34418" w:rsidRDefault="000C047C" w:rsidP="000C047C">
      <w:pPr>
        <w:pStyle w:val="ListParagraph"/>
        <w:spacing w:after="0" w:line="240" w:lineRule="auto"/>
        <w:ind w:left="1440"/>
        <w:jc w:val="both"/>
        <w:rPr>
          <w:rFonts w:cstheme="minorHAnsi"/>
        </w:rPr>
      </w:pPr>
      <w:bookmarkStart w:id="24" w:name="_Hlk127350210"/>
      <w:r w:rsidRPr="00E34418">
        <w:rPr>
          <w:rFonts w:cstheme="minorHAnsi"/>
        </w:rPr>
        <w:t xml:space="preserve">- </w:t>
      </w:r>
      <w:r w:rsidR="00D14DA4" w:rsidRPr="00E34418">
        <w:rPr>
          <w:rFonts w:cstheme="minorHAnsi"/>
        </w:rPr>
        <w:t>kriminalnog udruživanja;</w:t>
      </w:r>
    </w:p>
    <w:p w14:paraId="4185899D" w14:textId="46E980F6" w:rsidR="00D14DA4" w:rsidRPr="00E34418" w:rsidRDefault="000C047C" w:rsidP="000C047C">
      <w:pPr>
        <w:pStyle w:val="ListParagraph"/>
        <w:spacing w:after="0" w:line="240" w:lineRule="auto"/>
        <w:ind w:left="1440"/>
        <w:jc w:val="both"/>
        <w:rPr>
          <w:rFonts w:cstheme="minorHAnsi"/>
        </w:rPr>
      </w:pPr>
      <w:r w:rsidRPr="00E34418">
        <w:rPr>
          <w:rFonts w:cstheme="minorHAnsi"/>
        </w:rPr>
        <w:t xml:space="preserve">- </w:t>
      </w:r>
      <w:r w:rsidR="00D14DA4" w:rsidRPr="00E34418">
        <w:rPr>
          <w:rFonts w:cstheme="minorHAnsi"/>
        </w:rPr>
        <w:t>stvaranja kriminalne organizacije;</w:t>
      </w:r>
    </w:p>
    <w:p w14:paraId="3AFD2EA4" w14:textId="6CF8CB60" w:rsidR="00D14DA4" w:rsidRPr="00E34418" w:rsidRDefault="000C047C" w:rsidP="000C047C">
      <w:pPr>
        <w:pStyle w:val="ListParagraph"/>
        <w:spacing w:after="0" w:line="240" w:lineRule="auto"/>
        <w:ind w:left="1440"/>
        <w:jc w:val="both"/>
        <w:rPr>
          <w:rFonts w:cstheme="minorHAnsi"/>
        </w:rPr>
      </w:pPr>
      <w:r w:rsidRPr="00E34418">
        <w:rPr>
          <w:rFonts w:cstheme="minorHAnsi"/>
        </w:rPr>
        <w:lastRenderedPageBreak/>
        <w:t xml:space="preserve">- </w:t>
      </w:r>
      <w:r w:rsidR="00D14DA4" w:rsidRPr="00E34418">
        <w:rPr>
          <w:rFonts w:cstheme="minorHAnsi"/>
        </w:rPr>
        <w:t>davanje mita;</w:t>
      </w:r>
    </w:p>
    <w:p w14:paraId="1DF324EB" w14:textId="321722A0" w:rsidR="00D14DA4" w:rsidRPr="00E34418" w:rsidRDefault="000C047C" w:rsidP="000C047C">
      <w:pPr>
        <w:pStyle w:val="ListParagraph"/>
        <w:spacing w:after="0" w:line="240" w:lineRule="auto"/>
        <w:ind w:left="1440"/>
        <w:jc w:val="both"/>
        <w:rPr>
          <w:rFonts w:cstheme="minorHAnsi"/>
        </w:rPr>
      </w:pPr>
      <w:r w:rsidRPr="00E34418">
        <w:rPr>
          <w:rFonts w:cstheme="minorHAnsi"/>
        </w:rPr>
        <w:t xml:space="preserve">- </w:t>
      </w:r>
      <w:r w:rsidR="00D14DA4" w:rsidRPr="00E34418">
        <w:rPr>
          <w:rFonts w:cstheme="minorHAnsi"/>
        </w:rPr>
        <w:t>primanje mita;</w:t>
      </w:r>
    </w:p>
    <w:p w14:paraId="13DC0EF6" w14:textId="317C38B1" w:rsidR="00D14DA4" w:rsidRPr="00E34418" w:rsidRDefault="000C047C" w:rsidP="000C047C">
      <w:pPr>
        <w:pStyle w:val="ListParagraph"/>
        <w:spacing w:after="0" w:line="240" w:lineRule="auto"/>
        <w:ind w:left="1440"/>
        <w:jc w:val="both"/>
        <w:rPr>
          <w:rFonts w:cstheme="minorHAnsi"/>
        </w:rPr>
      </w:pPr>
      <w:r w:rsidRPr="00E34418">
        <w:rPr>
          <w:rFonts w:cstheme="minorHAnsi"/>
        </w:rPr>
        <w:t xml:space="preserve">- </w:t>
      </w:r>
      <w:r w:rsidR="00D14DA4" w:rsidRPr="00E34418">
        <w:rPr>
          <w:rFonts w:cstheme="minorHAnsi"/>
        </w:rPr>
        <w:t>davanje mita u privrednom poslovanju;</w:t>
      </w:r>
    </w:p>
    <w:p w14:paraId="7C36A0B2" w14:textId="2929A71F" w:rsidR="00D14DA4" w:rsidRPr="00E34418" w:rsidRDefault="000C047C" w:rsidP="000C047C">
      <w:pPr>
        <w:pStyle w:val="ListParagraph"/>
        <w:spacing w:after="0" w:line="240" w:lineRule="auto"/>
        <w:ind w:left="1440"/>
        <w:jc w:val="both"/>
        <w:rPr>
          <w:rFonts w:cstheme="minorHAnsi"/>
        </w:rPr>
      </w:pPr>
      <w:r w:rsidRPr="00E34418">
        <w:rPr>
          <w:rFonts w:cstheme="minorHAnsi"/>
        </w:rPr>
        <w:t xml:space="preserve">- </w:t>
      </w:r>
      <w:r w:rsidR="00D14DA4" w:rsidRPr="00E34418">
        <w:rPr>
          <w:rFonts w:cstheme="minorHAnsi"/>
        </w:rPr>
        <w:t>primanje mita u privrednom poslovanju;</w:t>
      </w:r>
    </w:p>
    <w:p w14:paraId="56BFC8BF" w14:textId="32427045" w:rsidR="00D14DA4" w:rsidRPr="00E34418" w:rsidRDefault="000C047C" w:rsidP="000C047C">
      <w:pPr>
        <w:pStyle w:val="ListParagraph"/>
        <w:spacing w:after="0" w:line="240" w:lineRule="auto"/>
        <w:ind w:left="1440"/>
        <w:jc w:val="both"/>
        <w:rPr>
          <w:rFonts w:cstheme="minorHAnsi"/>
        </w:rPr>
      </w:pPr>
      <w:r w:rsidRPr="00E34418">
        <w:rPr>
          <w:rFonts w:cstheme="minorHAnsi"/>
        </w:rPr>
        <w:t xml:space="preserve">- </w:t>
      </w:r>
      <w:r w:rsidR="00D14DA4" w:rsidRPr="00E34418">
        <w:rPr>
          <w:rFonts w:cstheme="minorHAnsi"/>
        </w:rPr>
        <w:t>utaja poreza i doprinosa;</w:t>
      </w:r>
    </w:p>
    <w:p w14:paraId="16851970" w14:textId="721549CF" w:rsidR="00D14DA4" w:rsidRPr="00E34418" w:rsidRDefault="000C047C" w:rsidP="000C047C">
      <w:pPr>
        <w:pStyle w:val="ListParagraph"/>
        <w:spacing w:after="0" w:line="240" w:lineRule="auto"/>
        <w:ind w:left="1440"/>
        <w:jc w:val="both"/>
        <w:rPr>
          <w:rFonts w:cstheme="minorHAnsi"/>
        </w:rPr>
      </w:pPr>
      <w:r w:rsidRPr="00E34418">
        <w:rPr>
          <w:rFonts w:cstheme="minorHAnsi"/>
        </w:rPr>
        <w:t xml:space="preserve">- </w:t>
      </w:r>
      <w:r w:rsidR="00D14DA4" w:rsidRPr="00E34418">
        <w:rPr>
          <w:rFonts w:cstheme="minorHAnsi"/>
        </w:rPr>
        <w:t>prevare;</w:t>
      </w:r>
    </w:p>
    <w:p w14:paraId="0B2D8D32" w14:textId="43D23ED2" w:rsidR="00D14DA4" w:rsidRPr="00E34418" w:rsidRDefault="000C047C" w:rsidP="000C047C">
      <w:pPr>
        <w:pStyle w:val="ListParagraph"/>
        <w:spacing w:after="0" w:line="240" w:lineRule="auto"/>
        <w:ind w:left="1440"/>
        <w:jc w:val="both"/>
        <w:rPr>
          <w:rFonts w:cstheme="minorHAnsi"/>
        </w:rPr>
      </w:pPr>
      <w:r w:rsidRPr="00E34418">
        <w:rPr>
          <w:rFonts w:cstheme="minorHAnsi"/>
        </w:rPr>
        <w:t xml:space="preserve">- </w:t>
      </w:r>
      <w:r w:rsidR="00D14DA4" w:rsidRPr="00E34418">
        <w:rPr>
          <w:rFonts w:cstheme="minorHAnsi"/>
        </w:rPr>
        <w:t>terorizma;</w:t>
      </w:r>
    </w:p>
    <w:p w14:paraId="6D8E70C8" w14:textId="4ABCBE4E" w:rsidR="00D14DA4" w:rsidRPr="00E34418" w:rsidRDefault="000C047C" w:rsidP="000C047C">
      <w:pPr>
        <w:pStyle w:val="ListParagraph"/>
        <w:spacing w:after="0" w:line="240" w:lineRule="auto"/>
        <w:ind w:left="1440"/>
        <w:jc w:val="both"/>
        <w:rPr>
          <w:rFonts w:cstheme="minorHAnsi"/>
        </w:rPr>
      </w:pPr>
      <w:r w:rsidRPr="00E34418">
        <w:rPr>
          <w:rFonts w:cstheme="minorHAnsi"/>
        </w:rPr>
        <w:t xml:space="preserve">- </w:t>
      </w:r>
      <w:r w:rsidR="00D14DA4" w:rsidRPr="00E34418">
        <w:rPr>
          <w:rFonts w:cstheme="minorHAnsi"/>
        </w:rPr>
        <w:t>finansiranja terorizma;</w:t>
      </w:r>
    </w:p>
    <w:p w14:paraId="0C899CA6" w14:textId="5DAC3A24" w:rsidR="00D14DA4" w:rsidRPr="00E34418" w:rsidRDefault="000C047C" w:rsidP="000C047C">
      <w:pPr>
        <w:pStyle w:val="ListParagraph"/>
        <w:spacing w:after="0" w:line="240" w:lineRule="auto"/>
        <w:ind w:left="1440"/>
        <w:jc w:val="both"/>
        <w:rPr>
          <w:rFonts w:cstheme="minorHAnsi"/>
        </w:rPr>
      </w:pPr>
      <w:r w:rsidRPr="00E34418">
        <w:rPr>
          <w:rFonts w:cstheme="minorHAnsi"/>
        </w:rPr>
        <w:t xml:space="preserve">- </w:t>
      </w:r>
      <w:r w:rsidR="00D14DA4" w:rsidRPr="00E34418">
        <w:rPr>
          <w:rFonts w:cstheme="minorHAnsi"/>
        </w:rPr>
        <w:t>terorističkog udruživanja;</w:t>
      </w:r>
    </w:p>
    <w:p w14:paraId="164B46AD" w14:textId="2303EB86" w:rsidR="00D14DA4" w:rsidRPr="00E34418" w:rsidRDefault="000C047C" w:rsidP="000C047C">
      <w:pPr>
        <w:pStyle w:val="ListParagraph"/>
        <w:spacing w:after="0" w:line="240" w:lineRule="auto"/>
        <w:ind w:left="1440"/>
        <w:jc w:val="both"/>
        <w:rPr>
          <w:rFonts w:cstheme="minorHAnsi"/>
        </w:rPr>
      </w:pPr>
      <w:r w:rsidRPr="00E34418">
        <w:rPr>
          <w:rFonts w:cstheme="minorHAnsi"/>
        </w:rPr>
        <w:t xml:space="preserve">- </w:t>
      </w:r>
      <w:r w:rsidR="00D14DA4" w:rsidRPr="00E34418">
        <w:rPr>
          <w:rFonts w:cstheme="minorHAnsi"/>
        </w:rPr>
        <w:t>učestovanja u stranim oružanim formacijama;</w:t>
      </w:r>
    </w:p>
    <w:p w14:paraId="60E3216E" w14:textId="0C40AF91" w:rsidR="00D14DA4" w:rsidRPr="00E34418" w:rsidRDefault="000C047C" w:rsidP="000C047C">
      <w:pPr>
        <w:pStyle w:val="ListParagraph"/>
        <w:spacing w:after="0" w:line="240" w:lineRule="auto"/>
        <w:ind w:left="1440"/>
        <w:jc w:val="both"/>
        <w:rPr>
          <w:rFonts w:cstheme="minorHAnsi"/>
        </w:rPr>
      </w:pPr>
      <w:r w:rsidRPr="00E34418">
        <w:rPr>
          <w:rFonts w:cstheme="minorHAnsi"/>
        </w:rPr>
        <w:t xml:space="preserve">- </w:t>
      </w:r>
      <w:r w:rsidR="00D14DA4" w:rsidRPr="00E34418">
        <w:rPr>
          <w:rFonts w:cstheme="minorHAnsi"/>
        </w:rPr>
        <w:t>pranja novca;</w:t>
      </w:r>
    </w:p>
    <w:p w14:paraId="048656DA" w14:textId="05BC71A2" w:rsidR="00D14DA4" w:rsidRPr="00E34418" w:rsidRDefault="000C047C" w:rsidP="000C047C">
      <w:pPr>
        <w:pStyle w:val="ListParagraph"/>
        <w:spacing w:after="0" w:line="240" w:lineRule="auto"/>
        <w:ind w:left="1440"/>
        <w:jc w:val="both"/>
        <w:rPr>
          <w:rFonts w:cstheme="minorHAnsi"/>
        </w:rPr>
      </w:pPr>
      <w:r w:rsidRPr="00E34418">
        <w:rPr>
          <w:rFonts w:cstheme="minorHAnsi"/>
        </w:rPr>
        <w:t xml:space="preserve">- </w:t>
      </w:r>
      <w:r w:rsidR="00D14DA4" w:rsidRPr="00E34418">
        <w:rPr>
          <w:rFonts w:cstheme="minorHAnsi"/>
        </w:rPr>
        <w:t>trgovine ljudima;</w:t>
      </w:r>
    </w:p>
    <w:p w14:paraId="30BE8D2A" w14:textId="66281A9D" w:rsidR="00D14DA4" w:rsidRPr="00E34418" w:rsidRDefault="000C047C" w:rsidP="000C047C">
      <w:pPr>
        <w:pStyle w:val="ListParagraph"/>
        <w:spacing w:after="0" w:line="240" w:lineRule="auto"/>
        <w:ind w:left="1440"/>
        <w:jc w:val="both"/>
        <w:rPr>
          <w:rFonts w:cstheme="minorHAnsi"/>
        </w:rPr>
      </w:pPr>
      <w:r w:rsidRPr="00E34418">
        <w:rPr>
          <w:rFonts w:cstheme="minorHAnsi"/>
        </w:rPr>
        <w:t xml:space="preserve">- </w:t>
      </w:r>
      <w:r w:rsidR="00D14DA4" w:rsidRPr="00E34418">
        <w:rPr>
          <w:rFonts w:cstheme="minorHAnsi"/>
        </w:rPr>
        <w:t>trgovine maloljetnim licima radi usvojenja;</w:t>
      </w:r>
    </w:p>
    <w:p w14:paraId="193A3EEE" w14:textId="63CC1CF5" w:rsidR="00D14DA4" w:rsidRPr="00E34418" w:rsidRDefault="000C047C" w:rsidP="000C047C">
      <w:pPr>
        <w:pStyle w:val="ListParagraph"/>
        <w:spacing w:after="0" w:line="240" w:lineRule="auto"/>
        <w:ind w:left="1440"/>
        <w:jc w:val="both"/>
        <w:rPr>
          <w:rFonts w:cstheme="minorHAnsi"/>
        </w:rPr>
      </w:pPr>
      <w:r w:rsidRPr="00E34418">
        <w:rPr>
          <w:rFonts w:cstheme="minorHAnsi"/>
        </w:rPr>
        <w:t xml:space="preserve">- </w:t>
      </w:r>
      <w:r w:rsidR="00D14DA4" w:rsidRPr="00E34418">
        <w:rPr>
          <w:rFonts w:cstheme="minorHAnsi"/>
        </w:rPr>
        <w:t>zasnivanja ropskog odnosa i prevoza lica u ropskom odnosu</w:t>
      </w:r>
      <w:r w:rsidRPr="00E34418">
        <w:rPr>
          <w:rFonts w:cstheme="minorHAnsi"/>
        </w:rPr>
        <w:t>.</w:t>
      </w:r>
    </w:p>
    <w:p w14:paraId="1E315A17" w14:textId="77777777" w:rsidR="000C047C" w:rsidRPr="00E34418" w:rsidRDefault="000C047C" w:rsidP="000C047C">
      <w:pPr>
        <w:pStyle w:val="ListParagraph"/>
        <w:spacing w:after="0" w:line="240" w:lineRule="auto"/>
        <w:ind w:left="1440"/>
        <w:jc w:val="both"/>
        <w:rPr>
          <w:rFonts w:cstheme="minorHAnsi"/>
        </w:rPr>
      </w:pPr>
    </w:p>
    <w:bookmarkEnd w:id="24"/>
    <w:p w14:paraId="3B5BD0FD" w14:textId="478A9CFD" w:rsidR="00D14DA4" w:rsidRPr="00E34418" w:rsidRDefault="000C047C" w:rsidP="00D14DA4">
      <w:pPr>
        <w:pStyle w:val="ListParagraph"/>
        <w:numPr>
          <w:ilvl w:val="0"/>
          <w:numId w:val="5"/>
        </w:numPr>
        <w:spacing w:after="0" w:line="240" w:lineRule="auto"/>
        <w:jc w:val="both"/>
        <w:rPr>
          <w:rFonts w:cstheme="minorHAnsi"/>
        </w:rPr>
      </w:pPr>
      <w:r w:rsidRPr="00E34418">
        <w:rPr>
          <w:rFonts w:cstheme="minorHAnsi"/>
        </w:rPr>
        <w:t xml:space="preserve">ako </w:t>
      </w:r>
      <w:r w:rsidR="00D14DA4" w:rsidRPr="00E34418">
        <w:rPr>
          <w:rFonts w:cstheme="minorHAnsi"/>
        </w:rPr>
        <w:t>nije izmirio sve dospjele obaveze po osnovu poreza i doprinosa za penzijsko i zdravstveno osiguranje u skladu s propisima države u kojoj je osnovan ponuđač</w:t>
      </w:r>
      <w:r w:rsidRPr="00E34418">
        <w:rPr>
          <w:rFonts w:cstheme="minorHAnsi"/>
        </w:rPr>
        <w:t>;</w:t>
      </w:r>
    </w:p>
    <w:p w14:paraId="16A5958D" w14:textId="77777777" w:rsidR="000C047C" w:rsidRPr="00E34418" w:rsidRDefault="000C047C" w:rsidP="000C047C">
      <w:pPr>
        <w:pStyle w:val="ListParagraph"/>
        <w:spacing w:after="0" w:line="240" w:lineRule="auto"/>
        <w:jc w:val="both"/>
        <w:rPr>
          <w:rFonts w:cstheme="minorHAnsi"/>
        </w:rPr>
      </w:pPr>
    </w:p>
    <w:p w14:paraId="4C6D45BD" w14:textId="2D6DAB86" w:rsidR="00D14DA4" w:rsidRPr="00E34418" w:rsidRDefault="00D14DA4" w:rsidP="00D14DA4">
      <w:pPr>
        <w:pStyle w:val="ListParagraph"/>
        <w:numPr>
          <w:ilvl w:val="0"/>
          <w:numId w:val="5"/>
        </w:numPr>
        <w:spacing w:after="0" w:line="240" w:lineRule="auto"/>
        <w:jc w:val="both"/>
        <w:rPr>
          <w:rFonts w:cstheme="minorHAnsi"/>
        </w:rPr>
      </w:pPr>
      <w:r w:rsidRPr="00E34418">
        <w:rPr>
          <w:rFonts w:cstheme="minorHAnsi"/>
        </w:rPr>
        <w:t xml:space="preserve">ako je lažno izjavljivao, predstavio ili pružio neistinite podatke u vezi s uslovima koje je </w:t>
      </w:r>
      <w:r w:rsidR="000C047C" w:rsidRPr="00E34418">
        <w:rPr>
          <w:rFonts w:cstheme="minorHAnsi"/>
        </w:rPr>
        <w:t>naručilac</w:t>
      </w:r>
      <w:r w:rsidRPr="00E34418">
        <w:rPr>
          <w:rFonts w:cstheme="minorHAnsi"/>
        </w:rPr>
        <w:t xml:space="preserve"> naveo kao neophodne.</w:t>
      </w:r>
    </w:p>
    <w:p w14:paraId="461BAE32" w14:textId="77777777" w:rsidR="00D14DA4" w:rsidRPr="00E34418" w:rsidRDefault="00D14DA4" w:rsidP="00012DFB">
      <w:pPr>
        <w:jc w:val="both"/>
        <w:rPr>
          <w:rFonts w:cstheme="minorHAnsi"/>
          <w:color w:val="000000" w:themeColor="text1"/>
        </w:rPr>
      </w:pPr>
      <w:bookmarkStart w:id="25" w:name="_Toc30422988"/>
      <w:bookmarkStart w:id="26" w:name="_Toc30423049"/>
      <w:bookmarkEnd w:id="22"/>
    </w:p>
    <w:p w14:paraId="01434964" w14:textId="3D8DD133" w:rsidR="00D14DA4" w:rsidRPr="00E34418" w:rsidRDefault="00944337" w:rsidP="00D14DA4">
      <w:pPr>
        <w:jc w:val="both"/>
        <w:rPr>
          <w:rFonts w:cstheme="minorHAnsi"/>
          <w:color w:val="000000" w:themeColor="text1"/>
        </w:rPr>
      </w:pPr>
      <w:r w:rsidRPr="00E34418">
        <w:rPr>
          <w:rFonts w:cstheme="minorHAnsi"/>
          <w:color w:val="000000" w:themeColor="text1"/>
        </w:rPr>
        <w:t xml:space="preserve">Nepostojanje razloga za isključenje </w:t>
      </w:r>
      <w:r w:rsidR="00FD7129" w:rsidRPr="00E34418">
        <w:rPr>
          <w:rFonts w:cstheme="minorHAnsi"/>
          <w:color w:val="000000" w:themeColor="text1"/>
        </w:rPr>
        <w:t>ponuđač</w:t>
      </w:r>
      <w:r w:rsidRPr="00E34418">
        <w:rPr>
          <w:rFonts w:cstheme="minorHAnsi"/>
          <w:color w:val="000000" w:themeColor="text1"/>
        </w:rPr>
        <w:t xml:space="preserve"> će </w:t>
      </w:r>
      <w:r w:rsidR="00D14DA4" w:rsidRPr="00E34418">
        <w:rPr>
          <w:rFonts w:cstheme="minorHAnsi"/>
          <w:color w:val="000000" w:themeColor="text1"/>
        </w:rPr>
        <w:t>dokazati potpisanom izjavom osobe ovlašćene za zastupanje privrednog subjekta koja se dostavlja u ponudi</w:t>
      </w:r>
      <w:r w:rsidR="00E34418" w:rsidRPr="00E34418">
        <w:rPr>
          <w:rFonts w:cstheme="minorHAnsi"/>
          <w:b/>
          <w:bCs/>
          <w:color w:val="000000" w:themeColor="text1"/>
        </w:rPr>
        <w:t xml:space="preserve"> </w:t>
      </w:r>
      <w:r w:rsidR="00E34418">
        <w:rPr>
          <w:rFonts w:cstheme="minorHAnsi"/>
          <w:b/>
          <w:bCs/>
          <w:color w:val="000000" w:themeColor="text1"/>
        </w:rPr>
        <w:t>(</w:t>
      </w:r>
      <w:r w:rsidR="00E34418" w:rsidRPr="00E34418">
        <w:rPr>
          <w:rFonts w:cstheme="minorHAnsi"/>
          <w:b/>
          <w:bCs/>
          <w:color w:val="000000" w:themeColor="text1"/>
        </w:rPr>
        <w:t>Prilog IV</w:t>
      </w:r>
      <w:r w:rsidR="00E34418">
        <w:rPr>
          <w:rFonts w:cstheme="minorHAnsi"/>
          <w:b/>
          <w:bCs/>
          <w:color w:val="000000" w:themeColor="text1"/>
        </w:rPr>
        <w:t xml:space="preserve"> - Izjava ponuđača)</w:t>
      </w:r>
      <w:r w:rsidR="0096385A" w:rsidRPr="00E34418">
        <w:rPr>
          <w:rFonts w:cstheme="minorHAnsi"/>
          <w:color w:val="000000" w:themeColor="text1"/>
        </w:rPr>
        <w:t>.</w:t>
      </w:r>
    </w:p>
    <w:bookmarkEnd w:id="25"/>
    <w:bookmarkEnd w:id="26"/>
    <w:p w14:paraId="39206849" w14:textId="419CCC50" w:rsidR="003C6217" w:rsidRPr="00E34418" w:rsidRDefault="00ED7F59" w:rsidP="00012DFB">
      <w:pPr>
        <w:jc w:val="both"/>
      </w:pPr>
      <w:r w:rsidRPr="00E34418">
        <w:t>Ukoliko će dio ugovora o nabav</w:t>
      </w:r>
      <w:r w:rsidR="00FD7129" w:rsidRPr="00E34418">
        <w:t>c</w:t>
      </w:r>
      <w:r w:rsidRPr="00E34418">
        <w:t xml:space="preserve">i </w:t>
      </w:r>
      <w:r w:rsidR="00FD7129" w:rsidRPr="00E34418">
        <w:t>ponuđač</w:t>
      </w:r>
      <w:r w:rsidRPr="00E34418">
        <w:t xml:space="preserve"> </w:t>
      </w:r>
      <w:r w:rsidR="000C047C" w:rsidRPr="00E34418">
        <w:t>ustupiti</w:t>
      </w:r>
      <w:r w:rsidRPr="00E34418">
        <w:t xml:space="preserve"> u podugovor jednom ili više podizv</w:t>
      </w:r>
      <w:r w:rsidR="00FD7129" w:rsidRPr="00E34418">
        <w:t>ođača</w:t>
      </w:r>
      <w:r w:rsidRPr="00E34418">
        <w:t>, okolnosti iz ove t</w:t>
      </w:r>
      <w:r w:rsidR="000C047C" w:rsidRPr="00E34418">
        <w:t>a</w:t>
      </w:r>
      <w:r w:rsidRPr="00E34418">
        <w:t xml:space="preserve">čke utvrđuju se pojedinačno i za </w:t>
      </w:r>
      <w:r w:rsidR="000C047C" w:rsidRPr="00E34418">
        <w:t>podizvođače</w:t>
      </w:r>
      <w:r w:rsidRPr="00E34418">
        <w:t xml:space="preserve"> te je u ponudi potrebno dostaviti </w:t>
      </w:r>
      <w:r w:rsidR="000C047C" w:rsidRPr="00E34418">
        <w:t>dokumentaciju</w:t>
      </w:r>
      <w:r w:rsidRPr="00E34418">
        <w:t xml:space="preserve"> kojima se dokazuje da za podizv</w:t>
      </w:r>
      <w:r w:rsidR="00FD7129" w:rsidRPr="00E34418">
        <w:t>ođač</w:t>
      </w:r>
      <w:r w:rsidRPr="00E34418">
        <w:t>a ne postoje razlozi za isključenje.</w:t>
      </w:r>
    </w:p>
    <w:p w14:paraId="053D3505" w14:textId="210B1060" w:rsidR="00E34418" w:rsidRDefault="001D5C74" w:rsidP="00E34418">
      <w:pPr>
        <w:jc w:val="both"/>
        <w:rPr>
          <w:rFonts w:cstheme="minorHAnsi"/>
          <w:color w:val="000000" w:themeColor="text1"/>
        </w:rPr>
      </w:pPr>
      <w:bookmarkStart w:id="27" w:name="_Toc30422989"/>
      <w:bookmarkStart w:id="28" w:name="_Toc30423050"/>
      <w:r w:rsidRPr="00E34418">
        <w:rPr>
          <w:rFonts w:cstheme="minorHAnsi"/>
          <w:color w:val="000000" w:themeColor="text1"/>
        </w:rPr>
        <w:t>Naruč</w:t>
      </w:r>
      <w:r w:rsidR="00FD7129" w:rsidRPr="00E34418">
        <w:rPr>
          <w:rFonts w:cstheme="minorHAnsi"/>
          <w:color w:val="000000" w:themeColor="text1"/>
        </w:rPr>
        <w:t>i</w:t>
      </w:r>
      <w:r w:rsidR="00277065">
        <w:rPr>
          <w:rFonts w:cstheme="minorHAnsi"/>
          <w:color w:val="000000" w:themeColor="text1"/>
        </w:rPr>
        <w:t>la</w:t>
      </w:r>
      <w:r w:rsidR="00FD7129" w:rsidRPr="00E34418">
        <w:rPr>
          <w:rFonts w:cstheme="minorHAnsi"/>
          <w:color w:val="000000" w:themeColor="text1"/>
        </w:rPr>
        <w:t>c</w:t>
      </w:r>
      <w:r w:rsidRPr="00E34418">
        <w:rPr>
          <w:rFonts w:cstheme="minorHAnsi"/>
          <w:color w:val="000000" w:themeColor="text1"/>
        </w:rPr>
        <w:t xml:space="preserve"> zadržava pravo u svakom trenutku, do donošenja odluke o odabiru, pozvati </w:t>
      </w:r>
      <w:r w:rsidR="00FD7129" w:rsidRPr="00E34418">
        <w:rPr>
          <w:rFonts w:cstheme="minorHAnsi"/>
          <w:color w:val="000000" w:themeColor="text1"/>
        </w:rPr>
        <w:t>ponuđača</w:t>
      </w:r>
      <w:r w:rsidRPr="00E34418">
        <w:rPr>
          <w:rFonts w:cstheme="minorHAnsi"/>
          <w:color w:val="000000" w:themeColor="text1"/>
        </w:rPr>
        <w:t xml:space="preserve"> na dostavu dodatne dokumentacije i to</w:t>
      </w:r>
      <w:r w:rsidR="002706DD" w:rsidRPr="00E34418">
        <w:rPr>
          <w:rFonts w:cstheme="minorHAnsi"/>
          <w:color w:val="000000" w:themeColor="text1"/>
        </w:rPr>
        <w:t>:</w:t>
      </w:r>
      <w:r w:rsidR="00E34418" w:rsidRPr="00E34418">
        <w:rPr>
          <w:rFonts w:cstheme="minorHAnsi"/>
          <w:color w:val="000000" w:themeColor="text1"/>
        </w:rPr>
        <w:t xml:space="preserve"> </w:t>
      </w:r>
    </w:p>
    <w:p w14:paraId="1F23C1BB" w14:textId="5A5836DA" w:rsidR="00E34418" w:rsidRPr="00E34418" w:rsidRDefault="00E34418" w:rsidP="00E34418">
      <w:pPr>
        <w:jc w:val="both"/>
        <w:rPr>
          <w:rFonts w:cstheme="minorHAnsi"/>
          <w:color w:val="000000" w:themeColor="text1"/>
        </w:rPr>
      </w:pPr>
      <w:r w:rsidRPr="00E34418">
        <w:rPr>
          <w:rFonts w:cstheme="minorHAnsi"/>
          <w:color w:val="000000" w:themeColor="text1"/>
        </w:rPr>
        <w:t>1) nadležnog organa izdatog na osnovu kaznene evidencije, u skladu sa propisima države u kojoj privredni subjekat ima sjedište, odnosno u kojoj ovlašćeno lice tog privrednog subjekta ima prebivalište,</w:t>
      </w:r>
    </w:p>
    <w:p w14:paraId="39CBF162" w14:textId="77777777" w:rsidR="00E34418" w:rsidRPr="00E34418" w:rsidRDefault="00E34418" w:rsidP="00E34418">
      <w:pPr>
        <w:jc w:val="both"/>
        <w:rPr>
          <w:rFonts w:cstheme="minorHAnsi"/>
          <w:color w:val="000000" w:themeColor="text1"/>
        </w:rPr>
      </w:pPr>
      <w:r w:rsidRPr="00E34418">
        <w:rPr>
          <w:rFonts w:cstheme="minorHAnsi"/>
          <w:color w:val="000000" w:themeColor="text1"/>
        </w:rPr>
        <w:t>2) organa uprave nadležnog za poslove naplate poreza, odnosno nadležnog organa države u kojoj privredni subjekt ima sjedište.</w:t>
      </w:r>
    </w:p>
    <w:bookmarkEnd w:id="27"/>
    <w:bookmarkEnd w:id="28"/>
    <w:p w14:paraId="56511AA7" w14:textId="10ADBA2F" w:rsidR="00CF5100" w:rsidRDefault="00CF5100" w:rsidP="00CF5100">
      <w:pPr>
        <w:jc w:val="both"/>
      </w:pPr>
      <w:r w:rsidRPr="00E34418">
        <w:t>Dokumenti kojima se dokazuje da ne postoje razlozi za isključenje moraju biti na</w:t>
      </w:r>
      <w:r w:rsidR="00F50E7A" w:rsidRPr="00E34418">
        <w:t xml:space="preserve"> engleskom</w:t>
      </w:r>
      <w:bookmarkStart w:id="29" w:name="_Hlk125487413"/>
      <w:r w:rsidR="002B77E2" w:rsidRPr="00E34418">
        <w:t xml:space="preserve"> </w:t>
      </w:r>
      <w:r w:rsidR="00483148" w:rsidRPr="00E34418">
        <w:t>ili</w:t>
      </w:r>
      <w:r w:rsidR="002B77E2" w:rsidRPr="00E34418">
        <w:t xml:space="preserve"> </w:t>
      </w:r>
      <w:r w:rsidR="00D14DA4" w:rsidRPr="00E34418">
        <w:t>crnogorskom</w:t>
      </w:r>
      <w:r w:rsidRPr="00E34418">
        <w:t xml:space="preserve"> jezik</w:t>
      </w:r>
      <w:bookmarkEnd w:id="29"/>
      <w:r w:rsidR="00483148" w:rsidRPr="00E34418">
        <w:t>u</w:t>
      </w:r>
      <w:r w:rsidR="00E34418">
        <w:t xml:space="preserve"> i ne smiju biti stariji od 90 dana</w:t>
      </w:r>
      <w:r w:rsidR="00483148" w:rsidRPr="00E34418">
        <w:t>.</w:t>
      </w:r>
      <w:r w:rsidR="000C047C" w:rsidRPr="00E34418">
        <w:t xml:space="preserve"> </w:t>
      </w:r>
      <w:r w:rsidRPr="00E34418">
        <w:t xml:space="preserve">Ukoliko je dokument pisan na drugom jeziku uz prilaganje dokumenata na tom drugom jeziku, </w:t>
      </w:r>
      <w:r w:rsidR="00FD7129" w:rsidRPr="00E34418">
        <w:t>Ponuđač</w:t>
      </w:r>
      <w:r w:rsidRPr="00E34418">
        <w:t xml:space="preserve"> je dužan uz svaki dokument priložiti i prevod na </w:t>
      </w:r>
      <w:r w:rsidR="00D14DA4" w:rsidRPr="00E34418">
        <w:t>crnogorski</w:t>
      </w:r>
      <w:r w:rsidR="00483148" w:rsidRPr="00E34418">
        <w:t xml:space="preserve"> ili </w:t>
      </w:r>
      <w:r w:rsidR="00F50E7A" w:rsidRPr="00E34418">
        <w:t>engleski</w:t>
      </w:r>
      <w:r w:rsidRPr="00E34418">
        <w:t xml:space="preserve"> </w:t>
      </w:r>
      <w:r w:rsidR="00C00F99" w:rsidRPr="00E34418">
        <w:t>jezik.</w:t>
      </w:r>
    </w:p>
    <w:p w14:paraId="10C3958E" w14:textId="62E38ADD" w:rsidR="00F50E7A" w:rsidRDefault="00E44298" w:rsidP="00E44298">
      <w:pPr>
        <w:pStyle w:val="Heading1"/>
        <w:numPr>
          <w:ilvl w:val="0"/>
          <w:numId w:val="4"/>
        </w:numPr>
        <w:tabs>
          <w:tab w:val="left" w:pos="426"/>
        </w:tabs>
        <w:spacing w:before="0" w:line="276" w:lineRule="auto"/>
        <w:ind w:left="0" w:firstLine="0"/>
        <w:jc w:val="both"/>
        <w:rPr>
          <w:rFonts w:asciiTheme="minorHAnsi" w:hAnsiTheme="minorHAnsi" w:cstheme="minorHAnsi"/>
          <w:b/>
          <w:bCs/>
          <w:color w:val="000000" w:themeColor="text1"/>
          <w:sz w:val="22"/>
          <w:szCs w:val="22"/>
        </w:rPr>
      </w:pPr>
      <w:bookmarkStart w:id="30" w:name="_Toc170127296"/>
      <w:r w:rsidRPr="00E44298">
        <w:rPr>
          <w:rFonts w:asciiTheme="minorHAnsi" w:hAnsiTheme="minorHAnsi" w:cstheme="minorHAnsi"/>
          <w:b/>
          <w:bCs/>
          <w:color w:val="000000" w:themeColor="text1"/>
          <w:sz w:val="22"/>
          <w:szCs w:val="22"/>
        </w:rPr>
        <w:t>PODNOŠENJE PONUDE</w:t>
      </w:r>
      <w:bookmarkEnd w:id="30"/>
    </w:p>
    <w:p w14:paraId="62D77AD4" w14:textId="1E6930D5" w:rsidR="00E44298" w:rsidRDefault="00E44298" w:rsidP="00E44298">
      <w:pPr>
        <w:pStyle w:val="Heading2"/>
        <w:numPr>
          <w:ilvl w:val="1"/>
          <w:numId w:val="4"/>
        </w:numPr>
        <w:ind w:left="426" w:hanging="426"/>
        <w:rPr>
          <w:rFonts w:asciiTheme="minorHAnsi" w:hAnsiTheme="minorHAnsi" w:cstheme="minorHAnsi"/>
          <w:b/>
          <w:bCs/>
          <w:color w:val="000000" w:themeColor="text1"/>
          <w:sz w:val="22"/>
          <w:szCs w:val="22"/>
        </w:rPr>
      </w:pPr>
      <w:bookmarkStart w:id="31" w:name="_Toc170127297"/>
      <w:r>
        <w:rPr>
          <w:rFonts w:asciiTheme="minorHAnsi" w:hAnsiTheme="minorHAnsi" w:cstheme="minorHAnsi"/>
          <w:b/>
          <w:bCs/>
          <w:color w:val="000000" w:themeColor="text1"/>
          <w:sz w:val="22"/>
          <w:szCs w:val="22"/>
        </w:rPr>
        <w:t>Rok i adresa za dostavljanje ponuda</w:t>
      </w:r>
      <w:bookmarkEnd w:id="31"/>
    </w:p>
    <w:p w14:paraId="7F90115F" w14:textId="38D7AA17" w:rsidR="00E44298" w:rsidRDefault="00E44298" w:rsidP="00E44298">
      <w:pPr>
        <w:rPr>
          <w:b/>
          <w:bCs/>
        </w:rPr>
      </w:pPr>
      <w:r w:rsidRPr="00146EAF">
        <w:t>Ponud</w:t>
      </w:r>
      <w:r>
        <w:t>e</w:t>
      </w:r>
      <w:r w:rsidRPr="00146EAF">
        <w:t xml:space="preserve"> se </w:t>
      </w:r>
      <w:r>
        <w:t>dostavljaju e-mailom do</w:t>
      </w:r>
      <w:r w:rsidR="0037347D">
        <w:t xml:space="preserve"> </w:t>
      </w:r>
      <w:r w:rsidR="00E7355C">
        <w:t>0</w:t>
      </w:r>
      <w:r w:rsidR="000B44CE">
        <w:t>4</w:t>
      </w:r>
      <w:r w:rsidR="00E7355C">
        <w:t>.10.2024.</w:t>
      </w:r>
      <w:r w:rsidR="000B44CE">
        <w:t xml:space="preserve"> </w:t>
      </w:r>
      <w:r w:rsidR="0037347D">
        <w:t>do 15:00h</w:t>
      </w:r>
      <w:r>
        <w:t>, na dolje navedenu adresu naručioca:</w:t>
      </w:r>
    </w:p>
    <w:p w14:paraId="306EDC5F" w14:textId="57004A22" w:rsidR="00E44298" w:rsidRDefault="00512B6D" w:rsidP="00E44298">
      <w:pPr>
        <w:spacing w:after="0"/>
        <w:jc w:val="center"/>
        <w:rPr>
          <w:b/>
          <w:bCs/>
        </w:rPr>
      </w:pPr>
      <w:r w:rsidRPr="00512B6D">
        <w:rPr>
          <w:b/>
          <w:bCs/>
        </w:rPr>
        <w:t>filip.strunjas@doding-cg.com</w:t>
      </w:r>
    </w:p>
    <w:p w14:paraId="2808FFE1" w14:textId="3F9FD440" w:rsidR="00E44298" w:rsidRPr="00146EAF" w:rsidRDefault="00E44298" w:rsidP="00E44298">
      <w:pPr>
        <w:jc w:val="both"/>
      </w:pPr>
      <w:r w:rsidRPr="00146EAF">
        <w:t>Ponude koje nisu pristigle u propisanom roku neće ući u proces</w:t>
      </w:r>
      <w:r>
        <w:t xml:space="preserve"> </w:t>
      </w:r>
      <w:r w:rsidRPr="00146EAF">
        <w:t>odabira</w:t>
      </w:r>
      <w:r>
        <w:t xml:space="preserve"> i biće odbijene</w:t>
      </w:r>
      <w:r w:rsidRPr="00146EAF">
        <w:t>.</w:t>
      </w:r>
      <w:r w:rsidRPr="00146EAF">
        <w:rPr>
          <w:rFonts w:ascii="CIDFont+F1" w:hAnsi="CIDFont+F1" w:cs="CIDFont+F1"/>
          <w:color w:val="000000"/>
          <w:sz w:val="21"/>
          <w:szCs w:val="21"/>
        </w:rPr>
        <w:t xml:space="preserve"> </w:t>
      </w:r>
    </w:p>
    <w:p w14:paraId="271432E3" w14:textId="4649EB06" w:rsidR="003767C0" w:rsidRPr="00512B6D" w:rsidRDefault="00510846" w:rsidP="003767C0">
      <w:pPr>
        <w:jc w:val="both"/>
      </w:pPr>
      <w:r w:rsidRPr="00512B6D">
        <w:t>Otvaranje ponuda je javno</w:t>
      </w:r>
      <w:r w:rsidR="00DA4B9A" w:rsidRPr="00512B6D">
        <w:t xml:space="preserve"> za predstavnike podnosioca ponuda</w:t>
      </w:r>
      <w:r w:rsidRPr="00512B6D">
        <w:t xml:space="preserve"> i održaće se</w:t>
      </w:r>
      <w:r w:rsidR="00512B6D" w:rsidRPr="00512B6D">
        <w:t xml:space="preserve"> </w:t>
      </w:r>
      <w:r w:rsidR="00E7355C">
        <w:t>0</w:t>
      </w:r>
      <w:r w:rsidR="000B44CE">
        <w:t>4</w:t>
      </w:r>
      <w:r w:rsidR="00E7355C">
        <w:t xml:space="preserve">.10.2024. </w:t>
      </w:r>
      <w:r w:rsidR="00512B6D" w:rsidRPr="00512B6D">
        <w:t>u 15:30h na adresi Korisnika</w:t>
      </w:r>
      <w:r w:rsidRPr="00512B6D">
        <w:t>.</w:t>
      </w:r>
      <w:r w:rsidR="00DA4B9A" w:rsidRPr="00512B6D">
        <w:t xml:space="preserve"> Tokom javnog otvaranja naručilac će pročitati finansijske ponude i utvrditi spisak </w:t>
      </w:r>
      <w:r w:rsidR="00DA4B9A" w:rsidRPr="00512B6D">
        <w:lastRenderedPageBreak/>
        <w:t>dostavljene dokumentacije, dok će se administrativna i tehnička prihvatljivost ocjenjivati na sastancima zatvorenim za javnost.</w:t>
      </w:r>
      <w:r w:rsidR="003767C0" w:rsidRPr="00512B6D">
        <w:t xml:space="preserve"> </w:t>
      </w:r>
    </w:p>
    <w:p w14:paraId="37B63126" w14:textId="6424A5E0" w:rsidR="00E44298" w:rsidRDefault="00E44298" w:rsidP="00E44298">
      <w:pPr>
        <w:jc w:val="both"/>
      </w:pPr>
      <w:r>
        <w:t>Ponude i ostali dokumenti koji čine sastavni dio ponude i ne vraćaju se Ponuđačima.</w:t>
      </w:r>
    </w:p>
    <w:p w14:paraId="22366FFD" w14:textId="3BC35464" w:rsidR="00387413" w:rsidRDefault="001663E6" w:rsidP="00BF5574">
      <w:pPr>
        <w:pStyle w:val="Heading2"/>
        <w:numPr>
          <w:ilvl w:val="1"/>
          <w:numId w:val="4"/>
        </w:numPr>
        <w:spacing w:line="276" w:lineRule="auto"/>
        <w:ind w:left="426" w:hanging="426"/>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 xml:space="preserve"> </w:t>
      </w:r>
      <w:bookmarkStart w:id="32" w:name="_Toc170127298"/>
      <w:r w:rsidR="00387413" w:rsidRPr="00387413">
        <w:rPr>
          <w:rFonts w:asciiTheme="minorHAnsi" w:hAnsiTheme="minorHAnsi" w:cstheme="minorHAnsi"/>
          <w:b/>
          <w:bCs/>
          <w:color w:val="000000" w:themeColor="text1"/>
          <w:sz w:val="22"/>
          <w:szCs w:val="22"/>
        </w:rPr>
        <w:t>Sadržaj ponude</w:t>
      </w:r>
      <w:bookmarkEnd w:id="32"/>
    </w:p>
    <w:p w14:paraId="6BF73864" w14:textId="63E43D29" w:rsidR="00002F57" w:rsidRPr="00002F57" w:rsidRDefault="00002F57" w:rsidP="00002F57">
      <w:pPr>
        <w:jc w:val="both"/>
      </w:pPr>
      <w:r>
        <w:t>Nepoštovanje dolje navedenih zahtjeva će predstavljati nepravilnost i može dovesti do odbijanja ponude. Sve podnijete ponude moraju biti u skladu sa zahtjevima iz tenderske dokumentacije i moraju sadržati:</w:t>
      </w:r>
    </w:p>
    <w:p w14:paraId="202AA1F9" w14:textId="7342AA1F" w:rsidR="00002F57" w:rsidRPr="005155B8" w:rsidRDefault="00DB5A44" w:rsidP="00134916">
      <w:pPr>
        <w:pStyle w:val="ListParagraph"/>
        <w:numPr>
          <w:ilvl w:val="0"/>
          <w:numId w:val="1"/>
        </w:numPr>
        <w:autoSpaceDE w:val="0"/>
        <w:autoSpaceDN w:val="0"/>
        <w:adjustRightInd w:val="0"/>
        <w:spacing w:after="0" w:line="240" w:lineRule="auto"/>
        <w:rPr>
          <w:rFonts w:ascii="Calibri" w:hAnsi="Calibri" w:cs="Calibri"/>
          <w:color w:val="000000"/>
        </w:rPr>
      </w:pPr>
      <w:r w:rsidRPr="005155B8">
        <w:t>P</w:t>
      </w:r>
      <w:r w:rsidR="005155B8" w:rsidRPr="005155B8">
        <w:t>rilog</w:t>
      </w:r>
      <w:r w:rsidRPr="005155B8">
        <w:t xml:space="preserve"> I </w:t>
      </w:r>
      <w:r w:rsidR="005155B8" w:rsidRPr="005155B8">
        <w:t>– Tenderska forma</w:t>
      </w:r>
      <w:r w:rsidRPr="005155B8">
        <w:t xml:space="preserve"> </w:t>
      </w:r>
    </w:p>
    <w:p w14:paraId="51B700BB" w14:textId="6E4B9A97" w:rsidR="00E8303D" w:rsidRPr="005155B8" w:rsidRDefault="005155B8" w:rsidP="00134916">
      <w:pPr>
        <w:pStyle w:val="ListParagraph"/>
        <w:numPr>
          <w:ilvl w:val="0"/>
          <w:numId w:val="1"/>
        </w:numPr>
        <w:autoSpaceDE w:val="0"/>
        <w:autoSpaceDN w:val="0"/>
        <w:adjustRightInd w:val="0"/>
        <w:spacing w:after="0" w:line="240" w:lineRule="auto"/>
        <w:rPr>
          <w:rFonts w:ascii="Calibri" w:hAnsi="Calibri" w:cs="Calibri"/>
          <w:color w:val="000000"/>
        </w:rPr>
      </w:pPr>
      <w:r w:rsidRPr="005155B8">
        <w:rPr>
          <w:rFonts w:ascii="Calibri" w:hAnsi="Calibri" w:cs="Calibri"/>
          <w:color w:val="000000"/>
        </w:rPr>
        <w:t>Prilog</w:t>
      </w:r>
      <w:r w:rsidR="00E8303D" w:rsidRPr="005155B8">
        <w:rPr>
          <w:rFonts w:ascii="Calibri" w:hAnsi="Calibri" w:cs="Calibri"/>
          <w:color w:val="000000"/>
        </w:rPr>
        <w:t xml:space="preserve"> II</w:t>
      </w:r>
      <w:r w:rsidR="00342FDF" w:rsidRPr="005155B8">
        <w:rPr>
          <w:rFonts w:ascii="Calibri" w:hAnsi="Calibri" w:cs="Calibri"/>
          <w:color w:val="000000"/>
        </w:rPr>
        <w:t xml:space="preserve"> </w:t>
      </w:r>
      <w:r w:rsidRPr="005155B8">
        <w:rPr>
          <w:rFonts w:ascii="Calibri" w:hAnsi="Calibri" w:cs="Calibri"/>
          <w:color w:val="000000"/>
        </w:rPr>
        <w:t xml:space="preserve">- </w:t>
      </w:r>
      <w:r w:rsidR="00342FDF" w:rsidRPr="005155B8">
        <w:rPr>
          <w:rFonts w:ascii="Calibri" w:hAnsi="Calibri" w:cs="Calibri"/>
          <w:color w:val="000000"/>
        </w:rPr>
        <w:t>Tehničk</w:t>
      </w:r>
      <w:r w:rsidRPr="005155B8">
        <w:rPr>
          <w:rFonts w:ascii="Calibri" w:hAnsi="Calibri" w:cs="Calibri"/>
          <w:color w:val="000000"/>
        </w:rPr>
        <w:t>a</w:t>
      </w:r>
      <w:r w:rsidR="00342FDF" w:rsidRPr="005155B8">
        <w:rPr>
          <w:rFonts w:ascii="Calibri" w:hAnsi="Calibri" w:cs="Calibri"/>
          <w:color w:val="000000"/>
        </w:rPr>
        <w:t xml:space="preserve"> specifikacij</w:t>
      </w:r>
      <w:r w:rsidRPr="005155B8">
        <w:rPr>
          <w:rFonts w:ascii="Calibri" w:hAnsi="Calibri" w:cs="Calibri"/>
          <w:color w:val="000000"/>
        </w:rPr>
        <w:t>a</w:t>
      </w:r>
      <w:r w:rsidR="00E8303D" w:rsidRPr="005155B8">
        <w:rPr>
          <w:rFonts w:ascii="Calibri" w:hAnsi="Calibri" w:cs="Calibri"/>
          <w:color w:val="000000"/>
        </w:rPr>
        <w:t xml:space="preserve"> </w:t>
      </w:r>
    </w:p>
    <w:p w14:paraId="1103B97B" w14:textId="78BA9FE0" w:rsidR="007D6660" w:rsidRPr="005155B8" w:rsidRDefault="00E8303D" w:rsidP="00BF5574">
      <w:pPr>
        <w:pStyle w:val="ListParagraph"/>
        <w:numPr>
          <w:ilvl w:val="0"/>
          <w:numId w:val="1"/>
        </w:numPr>
        <w:autoSpaceDE w:val="0"/>
        <w:autoSpaceDN w:val="0"/>
        <w:adjustRightInd w:val="0"/>
        <w:spacing w:after="0" w:line="240" w:lineRule="auto"/>
        <w:rPr>
          <w:rFonts w:ascii="Calibri" w:hAnsi="Calibri" w:cs="Calibri"/>
          <w:color w:val="000000"/>
        </w:rPr>
      </w:pPr>
      <w:r w:rsidRPr="005155B8">
        <w:rPr>
          <w:rFonts w:ascii="Calibri" w:hAnsi="Calibri" w:cs="Calibri"/>
          <w:color w:val="000000"/>
        </w:rPr>
        <w:t>P</w:t>
      </w:r>
      <w:r w:rsidR="005155B8" w:rsidRPr="005155B8">
        <w:rPr>
          <w:rFonts w:ascii="Calibri" w:hAnsi="Calibri" w:cs="Calibri"/>
          <w:color w:val="000000"/>
        </w:rPr>
        <w:t>rilog</w:t>
      </w:r>
      <w:r w:rsidRPr="005155B8">
        <w:rPr>
          <w:rFonts w:ascii="Calibri" w:hAnsi="Calibri" w:cs="Calibri"/>
          <w:color w:val="000000"/>
        </w:rPr>
        <w:t xml:space="preserve"> I</w:t>
      </w:r>
      <w:r w:rsidR="00342FDF" w:rsidRPr="005155B8">
        <w:rPr>
          <w:rFonts w:ascii="Calibri" w:hAnsi="Calibri" w:cs="Calibri"/>
          <w:color w:val="000000"/>
        </w:rPr>
        <w:t>II</w:t>
      </w:r>
      <w:r w:rsidR="00195CAA" w:rsidRPr="005155B8">
        <w:rPr>
          <w:rFonts w:ascii="Calibri" w:hAnsi="Calibri" w:cs="Calibri"/>
          <w:color w:val="000000"/>
        </w:rPr>
        <w:t xml:space="preserve"> </w:t>
      </w:r>
      <w:r w:rsidR="005155B8" w:rsidRPr="005155B8">
        <w:rPr>
          <w:rFonts w:ascii="Calibri" w:hAnsi="Calibri" w:cs="Calibri"/>
          <w:color w:val="000000"/>
        </w:rPr>
        <w:t>– Finansijska ponuda</w:t>
      </w:r>
      <w:r w:rsidR="007D6660" w:rsidRPr="005155B8">
        <w:rPr>
          <w:rFonts w:ascii="Calibri" w:hAnsi="Calibri" w:cs="Calibri"/>
          <w:color w:val="000000"/>
        </w:rPr>
        <w:t xml:space="preserve"> </w:t>
      </w:r>
    </w:p>
    <w:p w14:paraId="2FA7270E" w14:textId="4F139A82" w:rsidR="00195CAA" w:rsidRDefault="007D6660" w:rsidP="00BF5574">
      <w:pPr>
        <w:pStyle w:val="ListParagraph"/>
        <w:numPr>
          <w:ilvl w:val="0"/>
          <w:numId w:val="1"/>
        </w:numPr>
        <w:autoSpaceDE w:val="0"/>
        <w:autoSpaceDN w:val="0"/>
        <w:adjustRightInd w:val="0"/>
        <w:spacing w:after="0" w:line="240" w:lineRule="auto"/>
        <w:rPr>
          <w:rFonts w:ascii="Calibri" w:hAnsi="Calibri" w:cs="Calibri"/>
          <w:color w:val="000000"/>
        </w:rPr>
      </w:pPr>
      <w:r w:rsidRPr="005155B8">
        <w:rPr>
          <w:rFonts w:ascii="Calibri" w:hAnsi="Calibri" w:cs="Calibri"/>
          <w:color w:val="000000"/>
        </w:rPr>
        <w:t>P</w:t>
      </w:r>
      <w:r w:rsidR="005155B8" w:rsidRPr="005155B8">
        <w:rPr>
          <w:rFonts w:ascii="Calibri" w:hAnsi="Calibri" w:cs="Calibri"/>
          <w:color w:val="000000"/>
        </w:rPr>
        <w:t>rilog</w:t>
      </w:r>
      <w:r w:rsidRPr="005155B8">
        <w:rPr>
          <w:rFonts w:ascii="Calibri" w:hAnsi="Calibri" w:cs="Calibri"/>
          <w:color w:val="000000"/>
        </w:rPr>
        <w:t xml:space="preserve"> IV </w:t>
      </w:r>
      <w:r w:rsidR="005155B8" w:rsidRPr="005155B8">
        <w:rPr>
          <w:rFonts w:ascii="Calibri" w:hAnsi="Calibri" w:cs="Calibri"/>
          <w:color w:val="000000"/>
        </w:rPr>
        <w:t xml:space="preserve">- </w:t>
      </w:r>
      <w:r w:rsidR="00195CAA" w:rsidRPr="005155B8">
        <w:rPr>
          <w:rFonts w:ascii="Calibri" w:hAnsi="Calibri" w:cs="Calibri"/>
          <w:color w:val="000000"/>
        </w:rPr>
        <w:t xml:space="preserve">Izjava </w:t>
      </w:r>
      <w:r w:rsidR="00FD7129" w:rsidRPr="005155B8">
        <w:rPr>
          <w:rFonts w:ascii="Calibri" w:hAnsi="Calibri" w:cs="Calibri"/>
          <w:color w:val="000000"/>
        </w:rPr>
        <w:t>Ponuđača</w:t>
      </w:r>
    </w:p>
    <w:p w14:paraId="795DF67B" w14:textId="414710A7" w:rsidR="00443B1D" w:rsidRPr="005155B8" w:rsidRDefault="00443B1D" w:rsidP="00BF5574">
      <w:pPr>
        <w:pStyle w:val="ListParagraph"/>
        <w:numPr>
          <w:ilvl w:val="0"/>
          <w:numId w:val="1"/>
        </w:num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Akt o registraciji firme </w:t>
      </w:r>
    </w:p>
    <w:p w14:paraId="2104D837" w14:textId="75838400" w:rsidR="007432EB" w:rsidRDefault="007432EB" w:rsidP="007432EB">
      <w:pPr>
        <w:autoSpaceDE w:val="0"/>
        <w:autoSpaceDN w:val="0"/>
        <w:adjustRightInd w:val="0"/>
        <w:spacing w:after="0" w:line="240" w:lineRule="auto"/>
        <w:rPr>
          <w:rFonts w:ascii="Calibri" w:hAnsi="Calibri" w:cs="Calibri"/>
          <w:color w:val="000000"/>
        </w:rPr>
      </w:pPr>
    </w:p>
    <w:p w14:paraId="516BEC42" w14:textId="71B7056F" w:rsidR="007432EB" w:rsidRDefault="00E968E4" w:rsidP="00BF5574">
      <w:pPr>
        <w:pStyle w:val="Heading2"/>
        <w:numPr>
          <w:ilvl w:val="1"/>
          <w:numId w:val="4"/>
        </w:numPr>
        <w:spacing w:line="276" w:lineRule="auto"/>
        <w:ind w:left="426" w:hanging="426"/>
        <w:rPr>
          <w:rFonts w:asciiTheme="minorHAnsi" w:hAnsiTheme="minorHAnsi" w:cstheme="minorHAnsi"/>
          <w:b/>
          <w:bCs/>
          <w:color w:val="000000" w:themeColor="text1"/>
          <w:sz w:val="22"/>
          <w:szCs w:val="22"/>
        </w:rPr>
      </w:pPr>
      <w:bookmarkStart w:id="33" w:name="_Toc170127299"/>
      <w:r w:rsidRPr="00E968E4">
        <w:rPr>
          <w:rFonts w:asciiTheme="minorHAnsi" w:hAnsiTheme="minorHAnsi" w:cstheme="minorHAnsi"/>
          <w:b/>
          <w:bCs/>
          <w:color w:val="000000" w:themeColor="text1"/>
          <w:sz w:val="22"/>
          <w:szCs w:val="22"/>
        </w:rPr>
        <w:t>Izrada ponude</w:t>
      </w:r>
      <w:bookmarkEnd w:id="33"/>
    </w:p>
    <w:p w14:paraId="7E4C7B90" w14:textId="76D18555" w:rsidR="00E968E4" w:rsidRDefault="0002206B" w:rsidP="0002206B">
      <w:pPr>
        <w:jc w:val="both"/>
      </w:pPr>
      <w:r w:rsidRPr="0002206B">
        <w:t xml:space="preserve">Ponuda se dostavlja na </w:t>
      </w:r>
      <w:r w:rsidR="001337B0" w:rsidRPr="00945C73">
        <w:t xml:space="preserve">crnogorskom </w:t>
      </w:r>
      <w:r w:rsidR="00D14DA4" w:rsidRPr="00945C73">
        <w:t>jeziku</w:t>
      </w:r>
      <w:r w:rsidRPr="0002206B">
        <w:t xml:space="preserve">. </w:t>
      </w:r>
    </w:p>
    <w:p w14:paraId="4356A2CA" w14:textId="69C27E46" w:rsidR="001337B0" w:rsidRDefault="001337B0" w:rsidP="0002206B">
      <w:pPr>
        <w:jc w:val="both"/>
      </w:pPr>
      <w:r>
        <w:t>Ponuda mora biti podnijeta koristeći tendersk</w:t>
      </w:r>
      <w:r w:rsidR="0038184F">
        <w:t xml:space="preserve">e </w:t>
      </w:r>
      <w:r>
        <w:t>obra</w:t>
      </w:r>
      <w:r w:rsidR="0038184F">
        <w:t>s</w:t>
      </w:r>
      <w:r>
        <w:t>c</w:t>
      </w:r>
      <w:r w:rsidR="0038184F">
        <w:t xml:space="preserve">e navedene u </w:t>
      </w:r>
      <w:r w:rsidR="00E34418">
        <w:t>tački 5.2</w:t>
      </w:r>
      <w:r w:rsidRPr="00E34418">
        <w:t>.</w:t>
      </w:r>
    </w:p>
    <w:p w14:paraId="23DEA0CC" w14:textId="626B2426" w:rsidR="001D6BDD" w:rsidRDefault="001D6BDD" w:rsidP="0002206B">
      <w:pPr>
        <w:jc w:val="both"/>
      </w:pPr>
      <w:r w:rsidRPr="001D6BDD">
        <w:t xml:space="preserve">Od dana objave Poziva </w:t>
      </w:r>
      <w:r w:rsidR="001337B0">
        <w:t>za dostavljanje</w:t>
      </w:r>
      <w:r w:rsidRPr="001D6BDD">
        <w:t xml:space="preserve"> ponuda, </w:t>
      </w:r>
      <w:r w:rsidR="001337B0">
        <w:t>n</w:t>
      </w:r>
      <w:r w:rsidR="00450A95">
        <w:t>aruči</w:t>
      </w:r>
      <w:r w:rsidR="001337B0">
        <w:t>lac</w:t>
      </w:r>
      <w:r w:rsidRPr="001D6BDD">
        <w:t xml:space="preserve"> osigurava pristup Pozivu i pratećim dokumentima </w:t>
      </w:r>
      <w:r w:rsidR="001337B0">
        <w:t>elektrosnkim</w:t>
      </w:r>
      <w:r w:rsidRPr="001D6BDD">
        <w:t xml:space="preserve"> putem na </w:t>
      </w:r>
      <w:r w:rsidR="001337B0">
        <w:t>internet stranici navedenoj u tački 1.5.</w:t>
      </w:r>
      <w:r w:rsidRPr="001D6BDD">
        <w:t xml:space="preserve"> </w:t>
      </w:r>
    </w:p>
    <w:p w14:paraId="5F2E4737" w14:textId="632E7380" w:rsidR="001D6BDD" w:rsidRDefault="00826E68" w:rsidP="0002206B">
      <w:pPr>
        <w:jc w:val="both"/>
      </w:pPr>
      <w:r w:rsidRPr="00826E68">
        <w:t xml:space="preserve">Pri izradi ponude </w:t>
      </w:r>
      <w:r w:rsidR="00FD7129">
        <w:t>ponuđač</w:t>
      </w:r>
      <w:r w:rsidRPr="00826E68">
        <w:t xml:space="preserve"> se mora pridržavati zahtjeva i </w:t>
      </w:r>
      <w:r w:rsidR="001337B0">
        <w:t>uslova</w:t>
      </w:r>
      <w:r w:rsidRPr="00826E68">
        <w:t xml:space="preserve"> iz Poziva </w:t>
      </w:r>
      <w:r w:rsidR="001337B0">
        <w:t>za</w:t>
      </w:r>
      <w:r w:rsidRPr="00826E68">
        <w:t xml:space="preserve"> dostav</w:t>
      </w:r>
      <w:r w:rsidR="001337B0">
        <w:t>ljanje</w:t>
      </w:r>
      <w:r w:rsidRPr="00826E68">
        <w:t xml:space="preserve"> ponuda te ne smije mijenjati i </w:t>
      </w:r>
      <w:r w:rsidR="001337B0">
        <w:t>dopunjavati</w:t>
      </w:r>
      <w:r w:rsidRPr="00826E68">
        <w:t xml:space="preserve"> tekst Poziva.</w:t>
      </w:r>
    </w:p>
    <w:p w14:paraId="6593CF9E" w14:textId="221E6D4A" w:rsidR="00826E68" w:rsidRDefault="00082438" w:rsidP="0002206B">
      <w:pPr>
        <w:jc w:val="both"/>
      </w:pPr>
      <w:r>
        <w:t xml:space="preserve">Sve troškove izrade ponude snose </w:t>
      </w:r>
      <w:r w:rsidR="00FD7129">
        <w:t>ponuđač</w:t>
      </w:r>
      <w:r>
        <w:t xml:space="preserve">i. </w:t>
      </w:r>
      <w:r w:rsidR="00FD7129">
        <w:t>Ponuđač</w:t>
      </w:r>
      <w:r>
        <w:t>i nemaju pravo na bilo kakvu nadoknadu troškova izrade ponude.</w:t>
      </w:r>
    </w:p>
    <w:p w14:paraId="08B5CC37" w14:textId="51468A41" w:rsidR="00082438" w:rsidRDefault="00C35E32" w:rsidP="0002206B">
      <w:pPr>
        <w:jc w:val="both"/>
      </w:pPr>
      <w:r>
        <w:t>Ponuda se izrađuje na način da čini cjelinu</w:t>
      </w:r>
      <w:r w:rsidR="0073462B">
        <w:t xml:space="preserve"> (</w:t>
      </w:r>
      <w:r w:rsidR="00D712E9">
        <w:t xml:space="preserve">jedan </w:t>
      </w:r>
      <w:r w:rsidR="00007746">
        <w:t>cjeloviti dokument)</w:t>
      </w:r>
      <w:r>
        <w:t>.</w:t>
      </w:r>
    </w:p>
    <w:p w14:paraId="3C670CD7" w14:textId="021B0D4D" w:rsidR="00777492" w:rsidRDefault="00450A95" w:rsidP="0002206B">
      <w:pPr>
        <w:jc w:val="both"/>
      </w:pPr>
      <w:r>
        <w:t>Naruči</w:t>
      </w:r>
      <w:r w:rsidR="001337B0">
        <w:t>lac</w:t>
      </w:r>
      <w:r w:rsidR="00777492">
        <w:t xml:space="preserve"> zadržava pravo, nakon rangiranja ponuda prema </w:t>
      </w:r>
      <w:r w:rsidR="001337B0">
        <w:t>kriterijumu</w:t>
      </w:r>
      <w:r w:rsidR="00777492">
        <w:t xml:space="preserve"> za odabir ponude, a prije donošenja odluke o odabiru, od najpovoljnijeg </w:t>
      </w:r>
      <w:r w:rsidR="001337B0">
        <w:t>p</w:t>
      </w:r>
      <w:r w:rsidR="00FD7129">
        <w:t>onuđača</w:t>
      </w:r>
      <w:r w:rsidR="00777492">
        <w:t xml:space="preserve"> zatražiti </w:t>
      </w:r>
      <w:r w:rsidR="001337B0">
        <w:t>dostavljanje originala</w:t>
      </w:r>
      <w:r w:rsidR="00777492">
        <w:t xml:space="preserve"> ili ovjerenih </w:t>
      </w:r>
      <w:r w:rsidR="001337B0">
        <w:t>kopija</w:t>
      </w:r>
      <w:r w:rsidR="00777492">
        <w:t xml:space="preserve"> dokumenata traženih u t</w:t>
      </w:r>
      <w:r w:rsidR="00E34418">
        <w:t>a</w:t>
      </w:r>
      <w:r w:rsidR="00777492">
        <w:t>čk</w:t>
      </w:r>
      <w:r w:rsidR="001337B0">
        <w:t>ama</w:t>
      </w:r>
      <w:r w:rsidR="00777492">
        <w:t xml:space="preserve"> </w:t>
      </w:r>
      <w:r w:rsidR="00777492" w:rsidRPr="00E34418">
        <w:t>3. i 4.</w:t>
      </w:r>
      <w:r w:rsidR="00777492">
        <w:t xml:space="preserve"> </w:t>
      </w:r>
      <w:r w:rsidR="00195CAA">
        <w:t xml:space="preserve">Poziva za </w:t>
      </w:r>
      <w:r w:rsidR="001337B0">
        <w:t>dostavljanje</w:t>
      </w:r>
      <w:r w:rsidR="00195CAA">
        <w:t xml:space="preserve"> ponuda</w:t>
      </w:r>
      <w:r w:rsidR="00777492">
        <w:t xml:space="preserve"> (potvrde, isprave, izvodi i sl.), a koje izdaju nadležna tijela.</w:t>
      </w:r>
    </w:p>
    <w:p w14:paraId="2D11467D" w14:textId="1A2B2B0E" w:rsidR="0034230D" w:rsidRDefault="009122A2" w:rsidP="0062282D">
      <w:pPr>
        <w:jc w:val="both"/>
      </w:pPr>
      <w:r>
        <w:t xml:space="preserve">Od </w:t>
      </w:r>
      <w:r w:rsidR="00FD7129">
        <w:t>ponuđača</w:t>
      </w:r>
      <w:r>
        <w:t xml:space="preserve"> se očekuje da pregleda Poziv, uključujući sve </w:t>
      </w:r>
      <w:r w:rsidR="001337B0">
        <w:t>instrukcije</w:t>
      </w:r>
      <w:r>
        <w:t xml:space="preserve">, obrasce, </w:t>
      </w:r>
      <w:r w:rsidR="001337B0">
        <w:t>uslove</w:t>
      </w:r>
      <w:r>
        <w:t xml:space="preserve"> i specifikacije. Ponuda koja je suprotna odredbama ovog Poziva i koja sadrži </w:t>
      </w:r>
      <w:r w:rsidR="001337B0">
        <w:t>greške</w:t>
      </w:r>
      <w:r>
        <w:t>, nedostatke</w:t>
      </w:r>
      <w:r w:rsidR="001337B0">
        <w:t>,</w:t>
      </w:r>
      <w:r>
        <w:t xml:space="preserve"> odnosno nejasnoće te ako </w:t>
      </w:r>
      <w:r w:rsidR="001337B0">
        <w:t>greške</w:t>
      </w:r>
      <w:r>
        <w:t xml:space="preserve">, nedostaci odnosno nejasnoće nisu uklonjive ili u kojoj pojašnjenjem ili upotpunjavanjem ponude nije uklonjena </w:t>
      </w:r>
      <w:r w:rsidR="001337B0">
        <w:t>greška</w:t>
      </w:r>
      <w:r>
        <w:t xml:space="preserve">, nedostatak ili nejasnoća u svakom je pogledu rizik za </w:t>
      </w:r>
      <w:r w:rsidR="00FD7129">
        <w:t>ponuđača</w:t>
      </w:r>
      <w:r>
        <w:t xml:space="preserve"> i može rezultirati </w:t>
      </w:r>
      <w:r w:rsidR="001337B0">
        <w:t>odbijanjem</w:t>
      </w:r>
      <w:r>
        <w:t xml:space="preserve"> takve ponude.</w:t>
      </w:r>
    </w:p>
    <w:p w14:paraId="3D2C1B4B" w14:textId="1653B22D" w:rsidR="00392F94" w:rsidRDefault="00B76DB8" w:rsidP="00BF5574">
      <w:pPr>
        <w:pStyle w:val="Heading2"/>
        <w:numPr>
          <w:ilvl w:val="1"/>
          <w:numId w:val="4"/>
        </w:numPr>
        <w:ind w:left="426"/>
        <w:rPr>
          <w:rFonts w:asciiTheme="minorHAnsi" w:hAnsiTheme="minorHAnsi" w:cstheme="minorHAnsi"/>
          <w:b/>
          <w:bCs/>
          <w:color w:val="000000" w:themeColor="text1"/>
          <w:sz w:val="22"/>
          <w:szCs w:val="22"/>
        </w:rPr>
      </w:pPr>
      <w:bookmarkStart w:id="34" w:name="_Toc170127300"/>
      <w:r w:rsidRPr="00B76DB8">
        <w:rPr>
          <w:rFonts w:asciiTheme="minorHAnsi" w:hAnsiTheme="minorHAnsi" w:cstheme="minorHAnsi"/>
          <w:b/>
          <w:bCs/>
          <w:color w:val="000000" w:themeColor="text1"/>
          <w:sz w:val="22"/>
          <w:szCs w:val="22"/>
        </w:rPr>
        <w:t>Izmjena i/ili dopuna ponude i odustajanje od ponude</w:t>
      </w:r>
      <w:bookmarkEnd w:id="34"/>
    </w:p>
    <w:p w14:paraId="34295F38" w14:textId="0A3EE76C" w:rsidR="00B76DB8" w:rsidRDefault="00FD7129" w:rsidP="00AE7AA4">
      <w:pPr>
        <w:jc w:val="both"/>
      </w:pPr>
      <w:r>
        <w:t>Ponuđač</w:t>
      </w:r>
      <w:r w:rsidR="00AE7AA4" w:rsidRPr="00AE7AA4">
        <w:t xml:space="preserve"> može do isteka roka za </w:t>
      </w:r>
      <w:r w:rsidR="001337B0">
        <w:t>dostavljanje</w:t>
      </w:r>
      <w:r w:rsidR="00AE7AA4" w:rsidRPr="00AE7AA4">
        <w:t xml:space="preserve"> ponuda dostaviti izmjenu i/ili dopunu ponude. Izmjena i/ili dopuna ponude dostavlja se na isti način kao i osnovna ponuda s obveznom naznakom da se radi o izmjeni i/ili dopuni ponude. U tom se slučaju ponude otvaraju obrnutim redoslijedom </w:t>
      </w:r>
      <w:r w:rsidR="001337B0">
        <w:t>kojim su dostavljene</w:t>
      </w:r>
      <w:r w:rsidR="00AE7AA4" w:rsidRPr="00AE7AA4">
        <w:t xml:space="preserve">, a vremenom </w:t>
      </w:r>
      <w:r w:rsidR="001337B0">
        <w:t>dostavljanja</w:t>
      </w:r>
      <w:r w:rsidR="00AE7AA4" w:rsidRPr="00AE7AA4">
        <w:t xml:space="preserve"> smatra se </w:t>
      </w:r>
      <w:r w:rsidR="001337B0">
        <w:t>dostavljanje</w:t>
      </w:r>
      <w:r w:rsidR="00AE7AA4" w:rsidRPr="00AE7AA4">
        <w:t xml:space="preserve"> posljednje verzije izmjene ponude.</w:t>
      </w:r>
    </w:p>
    <w:p w14:paraId="220B4BD6" w14:textId="32160F43" w:rsidR="0044712E" w:rsidRDefault="00FD7129" w:rsidP="00AE7AA4">
      <w:pPr>
        <w:jc w:val="both"/>
      </w:pPr>
      <w:r>
        <w:t>Ponuđač</w:t>
      </w:r>
      <w:r w:rsidR="0044712E" w:rsidRPr="0044712E">
        <w:t xml:space="preserve"> može do isteka roka za </w:t>
      </w:r>
      <w:r w:rsidR="001337B0">
        <w:t>dostavlaj</w:t>
      </w:r>
      <w:r w:rsidR="0038184F">
        <w:t>a</w:t>
      </w:r>
      <w:r w:rsidR="001337B0">
        <w:t>nje</w:t>
      </w:r>
      <w:r w:rsidR="0044712E" w:rsidRPr="0044712E">
        <w:t xml:space="preserve"> ponude pisanom izjavom odustati od svoje dostavljene ponude prije roka za </w:t>
      </w:r>
      <w:r w:rsidR="001337B0">
        <w:t>dostavljanje</w:t>
      </w:r>
      <w:r w:rsidR="0044712E" w:rsidRPr="0044712E">
        <w:t xml:space="preserve"> ponuda. Pisana izjava se dostavlja na isti način kao i ponuda s obveznom naznakom da se radi o odustajanju od ponude.</w:t>
      </w:r>
    </w:p>
    <w:p w14:paraId="37488471" w14:textId="369C963F" w:rsidR="0044712E" w:rsidRDefault="00B971F6" w:rsidP="00BF5574">
      <w:pPr>
        <w:pStyle w:val="Heading2"/>
        <w:numPr>
          <w:ilvl w:val="1"/>
          <w:numId w:val="4"/>
        </w:numPr>
        <w:ind w:left="426" w:hanging="426"/>
        <w:rPr>
          <w:rFonts w:asciiTheme="minorHAnsi" w:hAnsiTheme="minorHAnsi" w:cstheme="minorHAnsi"/>
          <w:b/>
          <w:bCs/>
          <w:color w:val="000000" w:themeColor="text1"/>
          <w:sz w:val="22"/>
          <w:szCs w:val="22"/>
        </w:rPr>
      </w:pPr>
      <w:bookmarkStart w:id="35" w:name="_Toc170127301"/>
      <w:r w:rsidRPr="00B971F6">
        <w:rPr>
          <w:rFonts w:asciiTheme="minorHAnsi" w:hAnsiTheme="minorHAnsi" w:cstheme="minorHAnsi"/>
          <w:b/>
          <w:bCs/>
          <w:color w:val="000000" w:themeColor="text1"/>
          <w:sz w:val="22"/>
          <w:szCs w:val="22"/>
        </w:rPr>
        <w:lastRenderedPageBreak/>
        <w:t>Cijena ponude</w:t>
      </w:r>
      <w:bookmarkEnd w:id="35"/>
    </w:p>
    <w:p w14:paraId="29A67CD9" w14:textId="13FC7F12" w:rsidR="00B971F6" w:rsidRDefault="00850978" w:rsidP="00B971F6">
      <w:r w:rsidRPr="00850978">
        <w:t xml:space="preserve">Cijena ponude izražava se u </w:t>
      </w:r>
      <w:r w:rsidR="00475DBA">
        <w:t>eurima</w:t>
      </w:r>
      <w:r>
        <w:t xml:space="preserve">. </w:t>
      </w:r>
      <w:r w:rsidR="007870BD">
        <w:t>Cijena sadrži u sebi sve troškove i popuste.</w:t>
      </w:r>
    </w:p>
    <w:p w14:paraId="5678B702" w14:textId="68EA231C" w:rsidR="00A1731A" w:rsidRPr="00392F94" w:rsidRDefault="00A1731A" w:rsidP="00A1731A">
      <w:pPr>
        <w:jc w:val="both"/>
      </w:pPr>
      <w:r>
        <w:t xml:space="preserve">Cijena ponude je nepromjenjiva. U cijenu ponude bez poreza na dodanu vrijednost moraju biti uračunati svi troškovi i popusti. </w:t>
      </w:r>
      <w:r w:rsidR="00FD7129">
        <w:t>Ponuđač</w:t>
      </w:r>
      <w:r>
        <w:t xml:space="preserve"> je u </w:t>
      </w:r>
      <w:r w:rsidR="005155B8">
        <w:t>finansijskoj ponudi</w:t>
      </w:r>
      <w:r>
        <w:t xml:space="preserve"> dužan ponuditi, tj. upisati jediničnu cijenu, porez na dodanu vrijednost, i ukupnu cijenu s porezom na dodanu vrijednost (zaokruženu na dvije decimale) za svaku stavku. Ako je </w:t>
      </w:r>
      <w:r w:rsidR="00FD7129">
        <w:t>ponuđač</w:t>
      </w:r>
      <w:r>
        <w:t xml:space="preserve"> </w:t>
      </w:r>
      <w:r w:rsidR="00475DBA">
        <w:t>p</w:t>
      </w:r>
      <w:r w:rsidR="00483148">
        <w:t>re</w:t>
      </w:r>
      <w:r w:rsidR="00475DBA">
        <w:t>duzeće</w:t>
      </w:r>
      <w:r>
        <w:t xml:space="preserve"> izvan </w:t>
      </w:r>
      <w:r w:rsidR="00475DBA">
        <w:t>Crne Gore</w:t>
      </w:r>
      <w:r>
        <w:t xml:space="preserve"> ili ako </w:t>
      </w:r>
      <w:r w:rsidR="00FD7129">
        <w:t>ponuđač</w:t>
      </w:r>
      <w:r>
        <w:t xml:space="preserve"> nije ob</w:t>
      </w:r>
      <w:r w:rsidR="00483148">
        <w:t>a</w:t>
      </w:r>
      <w:r>
        <w:t>veznik poreza na dodanu vrijednost (PDV-a), na mjesto predviđeno za upis cijene ponude s PDV-om upisuje isti iznos</w:t>
      </w:r>
      <w:r w:rsidR="00042123">
        <w:t xml:space="preserve"> </w:t>
      </w:r>
      <w:r>
        <w:t>koji je upisan na mjesto predviđeno za upis cijene ponude bez PDV-a, a mjesto za upis iznosa PDV-a ostavlja se prazno.</w:t>
      </w:r>
    </w:p>
    <w:p w14:paraId="1D6B0069" w14:textId="0AB822CA" w:rsidR="00392F94" w:rsidRDefault="0038184F" w:rsidP="00BF5574">
      <w:pPr>
        <w:pStyle w:val="Heading2"/>
        <w:numPr>
          <w:ilvl w:val="1"/>
          <w:numId w:val="4"/>
        </w:numPr>
        <w:ind w:left="426" w:hanging="426"/>
        <w:rPr>
          <w:rFonts w:asciiTheme="minorHAnsi" w:hAnsiTheme="minorHAnsi" w:cstheme="minorHAnsi"/>
          <w:b/>
          <w:bCs/>
          <w:color w:val="000000" w:themeColor="text1"/>
          <w:sz w:val="22"/>
          <w:szCs w:val="22"/>
        </w:rPr>
      </w:pPr>
      <w:bookmarkStart w:id="36" w:name="_Toc170127302"/>
      <w:r>
        <w:rPr>
          <w:rFonts w:asciiTheme="minorHAnsi" w:hAnsiTheme="minorHAnsi" w:cstheme="minorHAnsi"/>
          <w:b/>
          <w:bCs/>
          <w:color w:val="000000" w:themeColor="text1"/>
          <w:sz w:val="22"/>
          <w:szCs w:val="22"/>
        </w:rPr>
        <w:t>Validnost</w:t>
      </w:r>
      <w:r w:rsidR="00FB3567" w:rsidRPr="00FB3567">
        <w:rPr>
          <w:rFonts w:asciiTheme="minorHAnsi" w:hAnsiTheme="minorHAnsi" w:cstheme="minorHAnsi"/>
          <w:b/>
          <w:bCs/>
          <w:color w:val="000000" w:themeColor="text1"/>
          <w:sz w:val="22"/>
          <w:szCs w:val="22"/>
        </w:rPr>
        <w:t xml:space="preserve"> ponude</w:t>
      </w:r>
      <w:bookmarkEnd w:id="36"/>
    </w:p>
    <w:p w14:paraId="1887FFEB" w14:textId="22CAE20C" w:rsidR="0077628C" w:rsidRDefault="0077628C" w:rsidP="00667C54">
      <w:pPr>
        <w:jc w:val="both"/>
      </w:pPr>
      <w:r>
        <w:t xml:space="preserve">Ponuda mora biti </w:t>
      </w:r>
      <w:r w:rsidR="0038184F">
        <w:t>validna</w:t>
      </w:r>
      <w:r>
        <w:t xml:space="preserve"> </w:t>
      </w:r>
      <w:r w:rsidR="003A3114">
        <w:t>30 dana</w:t>
      </w:r>
      <w:r w:rsidRPr="00AA3568">
        <w:t xml:space="preserve"> od</w:t>
      </w:r>
      <w:r>
        <w:t xml:space="preserve"> krajnjeg roka za dostavu ponuda. Ponude s kraćim rokom valjanosti mogu biti odbijene.</w:t>
      </w:r>
    </w:p>
    <w:p w14:paraId="47200CA1" w14:textId="2F5952CE" w:rsidR="00FB3567" w:rsidRDefault="0077628C" w:rsidP="00667C54">
      <w:pPr>
        <w:jc w:val="both"/>
      </w:pPr>
      <w:r>
        <w:t xml:space="preserve">Ako istekne rok </w:t>
      </w:r>
      <w:r w:rsidR="0038184F">
        <w:t>validnosti</w:t>
      </w:r>
      <w:r>
        <w:t xml:space="preserve"> ponude, </w:t>
      </w:r>
      <w:r w:rsidR="0038184F">
        <w:t>naručilac</w:t>
      </w:r>
      <w:r>
        <w:t xml:space="preserve"> može tražiti od </w:t>
      </w:r>
      <w:r w:rsidR="00FD7129">
        <w:t>ponuđača</w:t>
      </w:r>
      <w:r>
        <w:t xml:space="preserve"> produženje roka </w:t>
      </w:r>
      <w:r w:rsidR="0038184F">
        <w:t>validnosti</w:t>
      </w:r>
      <w:r>
        <w:t xml:space="preserve"> ponude </w:t>
      </w:r>
      <w:r w:rsidR="00483148">
        <w:t xml:space="preserve">u </w:t>
      </w:r>
      <w:r>
        <w:t>tom produženom roku.</w:t>
      </w:r>
    </w:p>
    <w:p w14:paraId="4F0E4BCE" w14:textId="71354A15" w:rsidR="0039304B" w:rsidRDefault="0039304B" w:rsidP="00BF5574">
      <w:pPr>
        <w:pStyle w:val="Heading1"/>
        <w:numPr>
          <w:ilvl w:val="0"/>
          <w:numId w:val="4"/>
        </w:numPr>
        <w:rPr>
          <w:rFonts w:asciiTheme="minorHAnsi" w:hAnsiTheme="minorHAnsi" w:cstheme="minorHAnsi"/>
          <w:b/>
          <w:bCs/>
          <w:color w:val="000000" w:themeColor="text1"/>
          <w:sz w:val="22"/>
          <w:szCs w:val="22"/>
        </w:rPr>
      </w:pPr>
      <w:bookmarkStart w:id="37" w:name="_Toc170127303"/>
      <w:r w:rsidRPr="0039304B">
        <w:rPr>
          <w:rFonts w:asciiTheme="minorHAnsi" w:hAnsiTheme="minorHAnsi" w:cstheme="minorHAnsi"/>
          <w:b/>
          <w:bCs/>
          <w:color w:val="000000" w:themeColor="text1"/>
          <w:sz w:val="22"/>
          <w:szCs w:val="22"/>
        </w:rPr>
        <w:t>KRITERIJ</w:t>
      </w:r>
      <w:r w:rsidR="0038184F">
        <w:rPr>
          <w:rFonts w:asciiTheme="minorHAnsi" w:hAnsiTheme="minorHAnsi" w:cstheme="minorHAnsi"/>
          <w:b/>
          <w:bCs/>
          <w:color w:val="000000" w:themeColor="text1"/>
          <w:sz w:val="22"/>
          <w:szCs w:val="22"/>
        </w:rPr>
        <w:t>UM</w:t>
      </w:r>
      <w:r w:rsidRPr="0039304B">
        <w:rPr>
          <w:rFonts w:asciiTheme="minorHAnsi" w:hAnsiTheme="minorHAnsi" w:cstheme="minorHAnsi"/>
          <w:b/>
          <w:bCs/>
          <w:color w:val="000000" w:themeColor="text1"/>
          <w:sz w:val="22"/>
          <w:szCs w:val="22"/>
        </w:rPr>
        <w:t xml:space="preserve"> ODABIRA</w:t>
      </w:r>
      <w:bookmarkEnd w:id="37"/>
    </w:p>
    <w:p w14:paraId="14D5B6CC" w14:textId="77777777" w:rsidR="0038184F" w:rsidRDefault="00E7316C" w:rsidP="00E7316C">
      <w:pPr>
        <w:spacing w:after="120"/>
        <w:jc w:val="both"/>
        <w:rPr>
          <w:rFonts w:cs="Times New Roman"/>
        </w:rPr>
      </w:pPr>
      <w:r w:rsidRPr="00CC54C4">
        <w:rPr>
          <w:rFonts w:cs="Times New Roman"/>
        </w:rPr>
        <w:t>Kriterij</w:t>
      </w:r>
      <w:r w:rsidR="0038184F">
        <w:rPr>
          <w:rFonts w:cs="Times New Roman"/>
        </w:rPr>
        <w:t>um</w:t>
      </w:r>
      <w:r w:rsidRPr="00CC54C4">
        <w:rPr>
          <w:rFonts w:cs="Times New Roman"/>
        </w:rPr>
        <w:t xml:space="preserve"> za odabir ponude je</w:t>
      </w:r>
      <w:r w:rsidR="0038184F">
        <w:rPr>
          <w:rFonts w:cs="Times New Roman"/>
        </w:rPr>
        <w:t>:</w:t>
      </w:r>
    </w:p>
    <w:p w14:paraId="631DF43B" w14:textId="545DB967" w:rsidR="00E7316C" w:rsidRPr="00512B6D" w:rsidRDefault="00512B6D" w:rsidP="00E7316C">
      <w:pPr>
        <w:spacing w:after="120"/>
        <w:jc w:val="both"/>
        <w:rPr>
          <w:rFonts w:cs="Times New Roman"/>
        </w:rPr>
      </w:pPr>
      <w:r w:rsidRPr="00512B6D">
        <w:rPr>
          <w:rFonts w:cs="Times New Roman"/>
        </w:rPr>
        <w:t>N</w:t>
      </w:r>
      <w:r w:rsidR="00E06907" w:rsidRPr="00512B6D">
        <w:rPr>
          <w:rFonts w:cs="Times New Roman"/>
        </w:rPr>
        <w:t>ajniža cijena</w:t>
      </w:r>
      <w:r w:rsidRPr="00512B6D">
        <w:rPr>
          <w:rFonts w:cs="Times New Roman"/>
        </w:rPr>
        <w:t xml:space="preserve"> za ponudu koja zadovoljava tehničku specifikaciju u potpunosti. </w:t>
      </w:r>
    </w:p>
    <w:p w14:paraId="21A08FAE" w14:textId="646AFA17" w:rsidR="0005745D" w:rsidRDefault="0005745D" w:rsidP="0005745D">
      <w:pPr>
        <w:pStyle w:val="Heading1"/>
        <w:numPr>
          <w:ilvl w:val="0"/>
          <w:numId w:val="4"/>
        </w:numPr>
        <w:rPr>
          <w:rFonts w:asciiTheme="minorHAnsi" w:hAnsiTheme="minorHAnsi" w:cstheme="minorHAnsi"/>
          <w:b/>
          <w:bCs/>
          <w:color w:val="000000" w:themeColor="text1"/>
          <w:sz w:val="22"/>
          <w:szCs w:val="22"/>
        </w:rPr>
      </w:pPr>
      <w:bookmarkStart w:id="38" w:name="_Toc170127304"/>
      <w:r w:rsidRPr="0005745D">
        <w:rPr>
          <w:rFonts w:asciiTheme="minorHAnsi" w:hAnsiTheme="minorHAnsi" w:cstheme="minorHAnsi"/>
          <w:b/>
          <w:bCs/>
          <w:color w:val="000000" w:themeColor="text1"/>
          <w:sz w:val="22"/>
          <w:szCs w:val="22"/>
        </w:rPr>
        <w:t>EVALUACIJA PONUDA</w:t>
      </w:r>
      <w:bookmarkEnd w:id="38"/>
    </w:p>
    <w:p w14:paraId="21AB251F" w14:textId="2D8778DD" w:rsidR="0005745D" w:rsidRPr="005D04A5" w:rsidRDefault="0005745D" w:rsidP="005D04A5">
      <w:pPr>
        <w:pStyle w:val="Heading2"/>
        <w:numPr>
          <w:ilvl w:val="1"/>
          <w:numId w:val="4"/>
        </w:numPr>
        <w:ind w:left="426" w:hanging="426"/>
        <w:rPr>
          <w:rFonts w:asciiTheme="minorHAnsi" w:hAnsiTheme="minorHAnsi" w:cstheme="minorHAnsi"/>
          <w:b/>
          <w:bCs/>
          <w:color w:val="000000" w:themeColor="text1"/>
          <w:sz w:val="22"/>
          <w:szCs w:val="22"/>
        </w:rPr>
      </w:pPr>
      <w:bookmarkStart w:id="39" w:name="_Toc170127305"/>
      <w:r w:rsidRPr="005D04A5">
        <w:rPr>
          <w:rFonts w:asciiTheme="minorHAnsi" w:hAnsiTheme="minorHAnsi" w:cstheme="minorHAnsi"/>
          <w:b/>
          <w:bCs/>
          <w:color w:val="000000" w:themeColor="text1"/>
          <w:sz w:val="22"/>
          <w:szCs w:val="22"/>
        </w:rPr>
        <w:t>Prov</w:t>
      </w:r>
      <w:r w:rsidR="00F31BD2" w:rsidRPr="005D04A5">
        <w:rPr>
          <w:rFonts w:asciiTheme="minorHAnsi" w:hAnsiTheme="minorHAnsi" w:cstheme="minorHAnsi"/>
          <w:b/>
          <w:bCs/>
          <w:color w:val="000000" w:themeColor="text1"/>
          <w:sz w:val="22"/>
          <w:szCs w:val="22"/>
        </w:rPr>
        <w:t>j</w:t>
      </w:r>
      <w:r w:rsidRPr="005D04A5">
        <w:rPr>
          <w:rFonts w:asciiTheme="minorHAnsi" w:hAnsiTheme="minorHAnsi" w:cstheme="minorHAnsi"/>
          <w:b/>
          <w:bCs/>
          <w:color w:val="000000" w:themeColor="text1"/>
          <w:sz w:val="22"/>
          <w:szCs w:val="22"/>
        </w:rPr>
        <w:t>era administrativne usklađenosti ponuda</w:t>
      </w:r>
      <w:bookmarkEnd w:id="39"/>
    </w:p>
    <w:p w14:paraId="3DBBCA43" w14:textId="143CFED5" w:rsidR="0005745D" w:rsidRDefault="0005745D" w:rsidP="0005745D">
      <w:r>
        <w:t>Cilj ove faze je da se prov</w:t>
      </w:r>
      <w:r w:rsidR="00F31BD2">
        <w:t>j</w:t>
      </w:r>
      <w:r>
        <w:t>eri da li ponude ispunjavaju osnovne zaht</w:t>
      </w:r>
      <w:r w:rsidR="00F31BD2">
        <w:t>j</w:t>
      </w:r>
      <w:r>
        <w:t>eve iz tenderske dokumentacije. Smatra se da je ponuda usklađena ako zadovoljava sve uslove, procedure i specifikacije iz tenderske dokumentacije, bez značajnih odstupanja ili ograničenja.</w:t>
      </w:r>
    </w:p>
    <w:p w14:paraId="2B266081" w14:textId="4D77AC76" w:rsidR="0005745D" w:rsidRDefault="0005745D" w:rsidP="00F31BD2">
      <w:pPr>
        <w:jc w:val="both"/>
      </w:pPr>
      <w:r>
        <w:t xml:space="preserve">Značajna odstupanja ili ograničenja su ona koja utiču na obim, kvalitet ili izvršenje ugovora, značajno se razlikuju od uslova iz tenderske dokumentacije, ograničavaju prava </w:t>
      </w:r>
      <w:r w:rsidR="00F31BD2">
        <w:t>naručioca</w:t>
      </w:r>
      <w:r>
        <w:t xml:space="preserve"> ili obaveze ponuđača prema ugovoru, ili narušavaju konkurenciju među ponuđačima čije ponude ispunjavaju uslove. Odluk</w:t>
      </w:r>
      <w:r w:rsidR="00F31BD2">
        <w:t>a</w:t>
      </w:r>
      <w:r>
        <w:t xml:space="preserve"> da ponuda nije administrativno usklađena mora biti propisno obrazložene u zapisniku o evaluaciji.</w:t>
      </w:r>
    </w:p>
    <w:p w14:paraId="35BB201C" w14:textId="1154F096" w:rsidR="0005745D" w:rsidRDefault="0005745D" w:rsidP="00F31BD2">
      <w:pPr>
        <w:jc w:val="both"/>
      </w:pPr>
      <w:r>
        <w:t>Ako ponuda nije usklađena sa tenderskom dokumentacijom, biće odmah odbijena i ne može naknadno biti usklađena ispravljanjem ili povlačenjem odstupanja ili ograničenja.</w:t>
      </w:r>
    </w:p>
    <w:p w14:paraId="4A9E4A96" w14:textId="77777777" w:rsidR="00EA67FF" w:rsidRPr="005D04A5" w:rsidRDefault="00EA67FF" w:rsidP="005D04A5">
      <w:pPr>
        <w:pStyle w:val="Heading2"/>
        <w:numPr>
          <w:ilvl w:val="1"/>
          <w:numId w:val="4"/>
        </w:numPr>
        <w:ind w:left="426" w:hanging="426"/>
        <w:rPr>
          <w:rFonts w:asciiTheme="minorHAnsi" w:hAnsiTheme="minorHAnsi" w:cstheme="minorHAnsi"/>
          <w:b/>
          <w:bCs/>
          <w:color w:val="000000" w:themeColor="text1"/>
          <w:sz w:val="22"/>
          <w:szCs w:val="22"/>
        </w:rPr>
      </w:pPr>
      <w:bookmarkStart w:id="40" w:name="_Toc170127306"/>
      <w:r w:rsidRPr="005D04A5">
        <w:rPr>
          <w:rFonts w:asciiTheme="minorHAnsi" w:hAnsiTheme="minorHAnsi" w:cstheme="minorHAnsi"/>
          <w:b/>
          <w:bCs/>
          <w:color w:val="000000" w:themeColor="text1"/>
          <w:sz w:val="22"/>
          <w:szCs w:val="22"/>
        </w:rPr>
        <w:t>Tehnička evaluacija</w:t>
      </w:r>
      <w:bookmarkEnd w:id="40"/>
    </w:p>
    <w:p w14:paraId="35A0300A" w14:textId="16878AEF" w:rsidR="00EA67FF" w:rsidRDefault="00EA67FF" w:rsidP="00EA67FF">
      <w:pPr>
        <w:jc w:val="both"/>
      </w:pPr>
      <w:r>
        <w:t>Nakon analize ponuda koje se smatraju administrativno usklađenim, komisija za evaluaciju će donijeti odluku o tehničkoj prihvatljivosti svake ponude, klasifikujući je kao tehnički usklađenu ili neusklađenu.</w:t>
      </w:r>
    </w:p>
    <w:p w14:paraId="5D5FB76A" w14:textId="1184A1A0" w:rsidR="00EA67FF" w:rsidRDefault="00EA67FF" w:rsidP="00EA67FF">
      <w:pPr>
        <w:jc w:val="both"/>
      </w:pPr>
      <w:r>
        <w:t>Minimalne kvalifikacije koje se zahtijevaju biće ocijenjene na početku ove faze.</w:t>
      </w:r>
    </w:p>
    <w:p w14:paraId="2E424462" w14:textId="35D07459" w:rsidR="0005745D" w:rsidRDefault="00EA67FF" w:rsidP="00EA67FF">
      <w:pPr>
        <w:jc w:val="both"/>
      </w:pPr>
      <w:r>
        <w:t>U slučajevima kada ugovori uključuju postprodajnu uslugu i/ili obuku, tehnički kvalitet takvih usluga će takođe biti ocijenjen korišćenjem kriterijuma da/ne kako je navedeno u tenderskoj dokumentaciji.</w:t>
      </w:r>
    </w:p>
    <w:p w14:paraId="47C26EA2" w14:textId="7EA8F324" w:rsidR="00EA67FF" w:rsidRDefault="00EA67FF" w:rsidP="00EA67FF">
      <w:pPr>
        <w:jc w:val="both"/>
      </w:pPr>
      <w:r w:rsidRPr="00EA67FF">
        <w:t>U interesu transparentnosti i jednakog tretmana, kao i radi olakšanja</w:t>
      </w:r>
      <w:r w:rsidR="006A75A0">
        <w:t xml:space="preserve"> evaluacije</w:t>
      </w:r>
      <w:r w:rsidRPr="00EA67FF">
        <w:t xml:space="preserve"> ponuda, komisija za evaluaciju može pojedinačno zatražiti od svakog ponuđača pojašnjenje njegove ponude, uključujući i razlaganje c</w:t>
      </w:r>
      <w:r w:rsidR="006A75A0">
        <w:t>ij</w:t>
      </w:r>
      <w:r w:rsidRPr="00EA67FF">
        <w:t>ena, u okviru razumnog vremenskog okvira koji će odrediti komisija za evaluaciju. Zaht</w:t>
      </w:r>
      <w:r w:rsidR="006A75A0">
        <w:t>j</w:t>
      </w:r>
      <w:r w:rsidRPr="00EA67FF">
        <w:t>ev za pojašnjenje i odgovor moraju biti u pisanoj formi, ali se ne sm</w:t>
      </w:r>
      <w:r w:rsidR="006A75A0">
        <w:t>ij</w:t>
      </w:r>
      <w:r w:rsidRPr="00EA67FF">
        <w:t>e tražiti, nuditi ili dozvoliti nikakva prom</w:t>
      </w:r>
      <w:r w:rsidR="006A75A0">
        <w:t>j</w:t>
      </w:r>
      <w:r w:rsidRPr="00EA67FF">
        <w:t>ena u c</w:t>
      </w:r>
      <w:r w:rsidR="006A75A0">
        <w:t>ij</w:t>
      </w:r>
      <w:r w:rsidRPr="00EA67FF">
        <w:t>eni ili suštini ponude, osim ako je potrebno da se potvrdi ispravljanje aritmetičkih grešaka otkrivenih tokom evaluacije ponuda. Bilo kakav takav zah</w:t>
      </w:r>
      <w:r w:rsidR="006A75A0">
        <w:t>j</w:t>
      </w:r>
      <w:r w:rsidRPr="00EA67FF">
        <w:t>tev za pojašnjenje ne sm</w:t>
      </w:r>
      <w:r w:rsidR="006A75A0">
        <w:t>ij</w:t>
      </w:r>
      <w:r w:rsidRPr="00EA67FF">
        <w:t xml:space="preserve">e narušiti </w:t>
      </w:r>
      <w:r w:rsidRPr="00EA67FF">
        <w:lastRenderedPageBreak/>
        <w:t>konkurenciju. Odluke da ponuda nije tehnički usklađena moraju biti propisno obrazložene u zapisniku o evaluaciji.</w:t>
      </w:r>
    </w:p>
    <w:p w14:paraId="117E5F80" w14:textId="487BD41F" w:rsidR="006A75A0" w:rsidRPr="005D04A5" w:rsidRDefault="006A75A0" w:rsidP="005D04A5">
      <w:pPr>
        <w:pStyle w:val="Heading2"/>
        <w:numPr>
          <w:ilvl w:val="1"/>
          <w:numId w:val="4"/>
        </w:numPr>
        <w:ind w:left="426" w:hanging="426"/>
        <w:rPr>
          <w:rFonts w:asciiTheme="minorHAnsi" w:hAnsiTheme="minorHAnsi" w:cstheme="minorHAnsi"/>
          <w:b/>
          <w:bCs/>
          <w:color w:val="000000" w:themeColor="text1"/>
          <w:sz w:val="22"/>
          <w:szCs w:val="22"/>
        </w:rPr>
      </w:pPr>
      <w:bookmarkStart w:id="41" w:name="_Toc170127307"/>
      <w:r w:rsidRPr="005D04A5">
        <w:rPr>
          <w:rFonts w:asciiTheme="minorHAnsi" w:hAnsiTheme="minorHAnsi" w:cstheme="minorHAnsi"/>
          <w:b/>
          <w:bCs/>
          <w:color w:val="000000" w:themeColor="text1"/>
          <w:sz w:val="22"/>
          <w:szCs w:val="22"/>
        </w:rPr>
        <w:t>Finansijska evaluacija</w:t>
      </w:r>
      <w:bookmarkEnd w:id="41"/>
    </w:p>
    <w:p w14:paraId="38226E6B" w14:textId="270E6EF2" w:rsidR="006A75A0" w:rsidRDefault="006A75A0" w:rsidP="006A75A0">
      <w:pPr>
        <w:jc w:val="both"/>
      </w:pPr>
      <w:r>
        <w:t>Ponude koje su ocijenjene kao tehnički usklađene biće provjerene zbog eventualnih aritmetičkih grešaka u računanju i sumiranju. Greške će ispraviti komisija za evaluaciju na sljedeći način:</w:t>
      </w:r>
    </w:p>
    <w:p w14:paraId="1BF2CC33" w14:textId="79FE422A" w:rsidR="006A75A0" w:rsidRDefault="006A75A0" w:rsidP="006A75A0">
      <w:pPr>
        <w:jc w:val="both"/>
      </w:pPr>
      <w:r>
        <w:t>- kada postoji neslaganje između iznosa u ciframa i riječima, u obzir će se uzeti iznos naveden riječima;</w:t>
      </w:r>
    </w:p>
    <w:p w14:paraId="4C908563" w14:textId="7653EAD0" w:rsidR="006A75A0" w:rsidRDefault="006A75A0" w:rsidP="006A75A0">
      <w:pPr>
        <w:jc w:val="both"/>
      </w:pPr>
      <w:r>
        <w:t>- kada postoji neslaganje između jedinične cijene i ukupnog iznosa dobijenog množenjem jedinične cijene i količine, u obzir će se uzeti jedinična cijena koja je navedena.</w:t>
      </w:r>
    </w:p>
    <w:p w14:paraId="5F59FE08" w14:textId="65D291F3" w:rsidR="006A75A0" w:rsidRDefault="006A75A0" w:rsidP="006A75A0">
      <w:pPr>
        <w:jc w:val="both"/>
      </w:pPr>
      <w:r>
        <w:t>Iznosi ispravljeni na ovaj način biće obavezujući za ponuđača. Ako ponuđač ne prihvati ove ispravke, njegova ponuda će biti odbijena.</w:t>
      </w:r>
    </w:p>
    <w:p w14:paraId="382EC702" w14:textId="5FE03E5E" w:rsidR="00E40813" w:rsidRDefault="00E40813" w:rsidP="00BF5574">
      <w:pPr>
        <w:pStyle w:val="Heading1"/>
        <w:numPr>
          <w:ilvl w:val="0"/>
          <w:numId w:val="4"/>
        </w:numPr>
        <w:rPr>
          <w:rFonts w:asciiTheme="minorHAnsi" w:hAnsiTheme="minorHAnsi" w:cstheme="minorHAnsi"/>
          <w:b/>
          <w:bCs/>
          <w:color w:val="000000" w:themeColor="text1"/>
          <w:sz w:val="22"/>
          <w:szCs w:val="22"/>
        </w:rPr>
      </w:pPr>
      <w:bookmarkStart w:id="42" w:name="_Toc170127308"/>
      <w:r w:rsidRPr="00E40813">
        <w:rPr>
          <w:rFonts w:asciiTheme="minorHAnsi" w:hAnsiTheme="minorHAnsi" w:cstheme="minorHAnsi"/>
          <w:b/>
          <w:bCs/>
          <w:color w:val="000000" w:themeColor="text1"/>
          <w:sz w:val="22"/>
          <w:szCs w:val="22"/>
        </w:rPr>
        <w:t>OSTALE ODREDBE</w:t>
      </w:r>
      <w:bookmarkEnd w:id="42"/>
    </w:p>
    <w:p w14:paraId="58F05A51" w14:textId="4CD98421" w:rsidR="00B37B62" w:rsidRPr="005D04A5" w:rsidRDefault="0038184F" w:rsidP="005D04A5">
      <w:pPr>
        <w:pStyle w:val="Heading2"/>
        <w:numPr>
          <w:ilvl w:val="1"/>
          <w:numId w:val="4"/>
        </w:numPr>
        <w:ind w:left="426" w:hanging="426"/>
        <w:rPr>
          <w:rFonts w:asciiTheme="minorHAnsi" w:hAnsiTheme="minorHAnsi" w:cstheme="minorHAnsi"/>
          <w:b/>
          <w:bCs/>
          <w:color w:val="000000" w:themeColor="text1"/>
          <w:sz w:val="22"/>
          <w:szCs w:val="22"/>
        </w:rPr>
      </w:pPr>
      <w:bookmarkStart w:id="43" w:name="_Toc170127309"/>
      <w:r w:rsidRPr="005D04A5">
        <w:rPr>
          <w:rFonts w:asciiTheme="minorHAnsi" w:hAnsiTheme="minorHAnsi" w:cstheme="minorHAnsi"/>
          <w:b/>
          <w:bCs/>
          <w:color w:val="000000" w:themeColor="text1"/>
          <w:sz w:val="22"/>
          <w:szCs w:val="22"/>
        </w:rPr>
        <w:t>Garancija</w:t>
      </w:r>
      <w:r w:rsidR="00B37B62" w:rsidRPr="005D04A5">
        <w:rPr>
          <w:rFonts w:asciiTheme="minorHAnsi" w:hAnsiTheme="minorHAnsi" w:cstheme="minorHAnsi"/>
          <w:b/>
          <w:bCs/>
          <w:color w:val="000000" w:themeColor="text1"/>
          <w:sz w:val="22"/>
          <w:szCs w:val="22"/>
        </w:rPr>
        <w:t xml:space="preserve"> za ozbiljnost ponude</w:t>
      </w:r>
      <w:bookmarkEnd w:id="43"/>
    </w:p>
    <w:p w14:paraId="7F1BD595" w14:textId="3ED25BFE" w:rsidR="00B37B62" w:rsidRDefault="00FD7129" w:rsidP="00E06907">
      <w:pPr>
        <w:spacing w:after="0" w:line="240" w:lineRule="auto"/>
        <w:jc w:val="both"/>
        <w:rPr>
          <w:rFonts w:cs="Calibri"/>
        </w:rPr>
      </w:pPr>
      <w:r w:rsidRPr="00443B1D">
        <w:rPr>
          <w:rFonts w:cs="Calibri"/>
        </w:rPr>
        <w:t>Ponuđač</w:t>
      </w:r>
      <w:r w:rsidR="00B37B62" w:rsidRPr="00443B1D">
        <w:rPr>
          <w:rFonts w:cs="Calibri"/>
        </w:rPr>
        <w:t xml:space="preserve"> </w:t>
      </w:r>
      <w:r w:rsidR="00E06907" w:rsidRPr="00443B1D">
        <w:rPr>
          <w:rFonts w:cs="Calibri"/>
        </w:rPr>
        <w:t xml:space="preserve">nije </w:t>
      </w:r>
      <w:r w:rsidR="00B37B62" w:rsidRPr="00443B1D">
        <w:rPr>
          <w:rFonts w:cs="Calibri"/>
        </w:rPr>
        <w:t xml:space="preserve">dužan dostaviti </w:t>
      </w:r>
      <w:r w:rsidR="0038184F" w:rsidRPr="00443B1D">
        <w:rPr>
          <w:rFonts w:cs="Calibri"/>
        </w:rPr>
        <w:t>garanciju</w:t>
      </w:r>
      <w:r w:rsidR="00B37B62" w:rsidRPr="00443B1D">
        <w:rPr>
          <w:rFonts w:cs="Calibri"/>
        </w:rPr>
        <w:t xml:space="preserve"> za ozbiljnost</w:t>
      </w:r>
      <w:r w:rsidR="00E06907" w:rsidRPr="00443B1D">
        <w:rPr>
          <w:rFonts w:cs="Calibri"/>
        </w:rPr>
        <w:t xml:space="preserve"> ponude.</w:t>
      </w:r>
    </w:p>
    <w:p w14:paraId="7328827C" w14:textId="77777777" w:rsidR="00F132D9" w:rsidRDefault="00F132D9" w:rsidP="00F132D9">
      <w:pPr>
        <w:spacing w:after="0" w:line="240" w:lineRule="auto"/>
        <w:jc w:val="both"/>
        <w:rPr>
          <w:rFonts w:ascii="Times New Roman" w:hAnsi="Times New Roman" w:cs="Times New Roman"/>
        </w:rPr>
      </w:pPr>
    </w:p>
    <w:p w14:paraId="0D911C30" w14:textId="05F77D9C" w:rsidR="00B37B62" w:rsidRPr="005D04A5" w:rsidRDefault="00F132D9" w:rsidP="005D04A5">
      <w:pPr>
        <w:pStyle w:val="Heading2"/>
        <w:numPr>
          <w:ilvl w:val="1"/>
          <w:numId w:val="4"/>
        </w:numPr>
        <w:ind w:left="426" w:hanging="426"/>
        <w:rPr>
          <w:rFonts w:asciiTheme="minorHAnsi" w:hAnsiTheme="minorHAnsi" w:cstheme="minorHAnsi"/>
          <w:b/>
          <w:bCs/>
          <w:color w:val="000000" w:themeColor="text1"/>
          <w:sz w:val="22"/>
          <w:szCs w:val="22"/>
        </w:rPr>
      </w:pPr>
      <w:bookmarkStart w:id="44" w:name="_Toc170127310"/>
      <w:r w:rsidRPr="005D04A5">
        <w:rPr>
          <w:rFonts w:asciiTheme="minorHAnsi" w:hAnsiTheme="minorHAnsi" w:cstheme="minorHAnsi"/>
          <w:b/>
          <w:bCs/>
          <w:color w:val="000000" w:themeColor="text1"/>
          <w:sz w:val="22"/>
          <w:szCs w:val="22"/>
        </w:rPr>
        <w:t>Garancija</w:t>
      </w:r>
      <w:r w:rsidR="00B37B62" w:rsidRPr="005D04A5">
        <w:rPr>
          <w:rFonts w:asciiTheme="minorHAnsi" w:hAnsiTheme="minorHAnsi" w:cstheme="minorHAnsi"/>
          <w:b/>
          <w:bCs/>
          <w:color w:val="000000" w:themeColor="text1"/>
          <w:sz w:val="22"/>
          <w:szCs w:val="22"/>
        </w:rPr>
        <w:t xml:space="preserve"> za </w:t>
      </w:r>
      <w:r w:rsidRPr="005D04A5">
        <w:rPr>
          <w:rFonts w:asciiTheme="minorHAnsi" w:hAnsiTheme="minorHAnsi" w:cstheme="minorHAnsi"/>
          <w:b/>
          <w:bCs/>
          <w:color w:val="000000" w:themeColor="text1"/>
          <w:sz w:val="22"/>
          <w:szCs w:val="22"/>
        </w:rPr>
        <w:t>dobro</w:t>
      </w:r>
      <w:r w:rsidR="00B37B62" w:rsidRPr="005D04A5">
        <w:rPr>
          <w:rFonts w:asciiTheme="minorHAnsi" w:hAnsiTheme="minorHAnsi" w:cstheme="minorHAnsi"/>
          <w:b/>
          <w:bCs/>
          <w:color w:val="000000" w:themeColor="text1"/>
          <w:sz w:val="22"/>
          <w:szCs w:val="22"/>
        </w:rPr>
        <w:t xml:space="preserve"> </w:t>
      </w:r>
      <w:r w:rsidRPr="005D04A5">
        <w:rPr>
          <w:rFonts w:asciiTheme="minorHAnsi" w:hAnsiTheme="minorHAnsi" w:cstheme="minorHAnsi"/>
          <w:b/>
          <w:bCs/>
          <w:color w:val="000000" w:themeColor="text1"/>
          <w:sz w:val="22"/>
          <w:szCs w:val="22"/>
        </w:rPr>
        <w:t>izvršenje</w:t>
      </w:r>
      <w:r w:rsidR="00B37B62" w:rsidRPr="005D04A5">
        <w:rPr>
          <w:rFonts w:asciiTheme="minorHAnsi" w:hAnsiTheme="minorHAnsi" w:cstheme="minorHAnsi"/>
          <w:b/>
          <w:bCs/>
          <w:color w:val="000000" w:themeColor="text1"/>
          <w:sz w:val="22"/>
          <w:szCs w:val="22"/>
        </w:rPr>
        <w:t xml:space="preserve"> ugovora</w:t>
      </w:r>
      <w:bookmarkEnd w:id="44"/>
    </w:p>
    <w:p w14:paraId="69006881" w14:textId="1753D24C" w:rsidR="00F132D9" w:rsidRDefault="00F132D9" w:rsidP="00B37B62">
      <w:pPr>
        <w:spacing w:after="0" w:line="240" w:lineRule="auto"/>
        <w:jc w:val="both"/>
        <w:rPr>
          <w:rFonts w:cs="Calibri"/>
        </w:rPr>
      </w:pPr>
      <w:r w:rsidRPr="00512B6D">
        <w:rPr>
          <w:rFonts w:cs="Calibri"/>
        </w:rPr>
        <w:t>Odabrani ponuđač nije u obavezi dostavljati bankarsku garanciju za dobro izvršenje ugovora</w:t>
      </w:r>
      <w:r w:rsidR="003C0271">
        <w:rPr>
          <w:rFonts w:cs="Calibri"/>
        </w:rPr>
        <w:t>.</w:t>
      </w:r>
      <w:r w:rsidR="00443B1D">
        <w:rPr>
          <w:rFonts w:cs="Calibri"/>
        </w:rPr>
        <w:t xml:space="preserve"> </w:t>
      </w:r>
    </w:p>
    <w:p w14:paraId="3A8AF3A8" w14:textId="77777777" w:rsidR="00B37B62" w:rsidRPr="00FA2925" w:rsidRDefault="00B37B62" w:rsidP="00B37B62">
      <w:pPr>
        <w:spacing w:after="0" w:line="240" w:lineRule="auto"/>
        <w:jc w:val="both"/>
        <w:rPr>
          <w:rFonts w:cs="Calibri"/>
          <w:color w:val="000000"/>
        </w:rPr>
      </w:pPr>
    </w:p>
    <w:p w14:paraId="04EB2F9C" w14:textId="6A06B120" w:rsidR="0092756C" w:rsidRDefault="00E01C8B" w:rsidP="005D04A5">
      <w:pPr>
        <w:pStyle w:val="Heading2"/>
        <w:numPr>
          <w:ilvl w:val="1"/>
          <w:numId w:val="4"/>
        </w:numPr>
        <w:ind w:left="426" w:hanging="426"/>
        <w:rPr>
          <w:rFonts w:asciiTheme="minorHAnsi" w:hAnsiTheme="minorHAnsi" w:cstheme="minorHAnsi"/>
          <w:b/>
          <w:bCs/>
          <w:color w:val="000000" w:themeColor="text1"/>
          <w:sz w:val="22"/>
          <w:szCs w:val="22"/>
        </w:rPr>
      </w:pPr>
      <w:bookmarkStart w:id="45" w:name="_Toc170127311"/>
      <w:r w:rsidRPr="0085281B">
        <w:rPr>
          <w:rFonts w:asciiTheme="minorHAnsi" w:hAnsiTheme="minorHAnsi" w:cstheme="minorHAnsi"/>
          <w:b/>
          <w:bCs/>
          <w:color w:val="000000" w:themeColor="text1"/>
          <w:sz w:val="22"/>
          <w:szCs w:val="22"/>
        </w:rPr>
        <w:t xml:space="preserve">Rok način i </w:t>
      </w:r>
      <w:r w:rsidR="00A618B5">
        <w:rPr>
          <w:rFonts w:asciiTheme="minorHAnsi" w:hAnsiTheme="minorHAnsi" w:cstheme="minorHAnsi"/>
          <w:b/>
          <w:bCs/>
          <w:color w:val="000000" w:themeColor="text1"/>
          <w:sz w:val="22"/>
          <w:szCs w:val="22"/>
        </w:rPr>
        <w:t>u</w:t>
      </w:r>
      <w:r w:rsidR="00AA3568">
        <w:rPr>
          <w:rFonts w:asciiTheme="minorHAnsi" w:hAnsiTheme="minorHAnsi" w:cstheme="minorHAnsi"/>
          <w:b/>
          <w:bCs/>
          <w:color w:val="000000" w:themeColor="text1"/>
          <w:sz w:val="22"/>
          <w:szCs w:val="22"/>
        </w:rPr>
        <w:t>slovi</w:t>
      </w:r>
      <w:r w:rsidRPr="0085281B">
        <w:rPr>
          <w:rFonts w:asciiTheme="minorHAnsi" w:hAnsiTheme="minorHAnsi" w:cstheme="minorHAnsi"/>
          <w:b/>
          <w:bCs/>
          <w:color w:val="000000" w:themeColor="text1"/>
          <w:sz w:val="22"/>
          <w:szCs w:val="22"/>
        </w:rPr>
        <w:t xml:space="preserve"> plaćanja</w:t>
      </w:r>
      <w:bookmarkEnd w:id="45"/>
    </w:p>
    <w:p w14:paraId="33967A78" w14:textId="0B1005BE" w:rsidR="00027891" w:rsidRDefault="00450A95" w:rsidP="00027891">
      <w:bookmarkStart w:id="46" w:name="_Hlk31982594"/>
      <w:r>
        <w:t>Naruči</w:t>
      </w:r>
      <w:r w:rsidR="00F132D9">
        <w:t>lac</w:t>
      </w:r>
      <w:r w:rsidR="00027891" w:rsidRPr="00027891">
        <w:t xml:space="preserve"> će predmet </w:t>
      </w:r>
      <w:r w:rsidR="00C91CB1">
        <w:t>nabavke</w:t>
      </w:r>
      <w:r w:rsidR="00027891" w:rsidRPr="00027891">
        <w:t xml:space="preserve"> plaćati </w:t>
      </w:r>
      <w:r w:rsidR="00F132D9">
        <w:t>na osnovu</w:t>
      </w:r>
      <w:r w:rsidR="00027891" w:rsidRPr="00027891">
        <w:t xml:space="preserve"> računa ili računa za avans ili predračuna u roku od </w:t>
      </w:r>
      <w:r w:rsidR="00512B6D">
        <w:t>7 kalendarskih dana,</w:t>
      </w:r>
      <w:r w:rsidR="00027891" w:rsidRPr="00027891">
        <w:t xml:space="preserve"> i to na slijedeći način: </w:t>
      </w:r>
    </w:p>
    <w:p w14:paraId="46EA2A17" w14:textId="0179D411" w:rsidR="00027891" w:rsidRPr="00512B6D" w:rsidRDefault="00512B6D" w:rsidP="00BF5574">
      <w:pPr>
        <w:pStyle w:val="ListParagraph"/>
        <w:numPr>
          <w:ilvl w:val="0"/>
          <w:numId w:val="13"/>
        </w:numPr>
        <w:autoSpaceDE w:val="0"/>
        <w:autoSpaceDN w:val="0"/>
        <w:adjustRightInd w:val="0"/>
        <w:spacing w:after="0" w:line="240" w:lineRule="auto"/>
        <w:rPr>
          <w:rFonts w:ascii="CIDFont+F1" w:hAnsi="CIDFont+F1" w:cs="CIDFont+F1"/>
          <w:sz w:val="21"/>
          <w:szCs w:val="21"/>
        </w:rPr>
      </w:pPr>
      <w:r w:rsidRPr="00512B6D">
        <w:rPr>
          <w:rFonts w:ascii="CIDFont+F1" w:hAnsi="CIDFont+F1" w:cs="CIDFont+F1"/>
          <w:sz w:val="21"/>
          <w:szCs w:val="21"/>
        </w:rPr>
        <w:t xml:space="preserve">60 </w:t>
      </w:r>
      <w:r w:rsidR="00027891" w:rsidRPr="00512B6D">
        <w:rPr>
          <w:rFonts w:ascii="CIDFont+F1" w:hAnsi="CIDFont+F1" w:cs="CIDFont+F1"/>
          <w:sz w:val="21"/>
          <w:szCs w:val="21"/>
        </w:rPr>
        <w:t>% avans nakon potpisivanja ugovora</w:t>
      </w:r>
      <w:r w:rsidRPr="00512B6D">
        <w:rPr>
          <w:rFonts w:ascii="CIDFont+F1" w:hAnsi="CIDFont+F1" w:cs="CIDFont+F1"/>
          <w:sz w:val="21"/>
          <w:szCs w:val="21"/>
        </w:rPr>
        <w:t>,</w:t>
      </w:r>
    </w:p>
    <w:p w14:paraId="4314EB18" w14:textId="11F4682B" w:rsidR="00450A95" w:rsidRPr="00512B6D" w:rsidRDefault="00512B6D" w:rsidP="00BF5574">
      <w:pPr>
        <w:pStyle w:val="ListParagraph"/>
        <w:numPr>
          <w:ilvl w:val="0"/>
          <w:numId w:val="13"/>
        </w:numPr>
        <w:autoSpaceDE w:val="0"/>
        <w:autoSpaceDN w:val="0"/>
        <w:adjustRightInd w:val="0"/>
        <w:spacing w:after="0" w:line="240" w:lineRule="auto"/>
        <w:rPr>
          <w:rFonts w:ascii="CIDFont+F1" w:hAnsi="CIDFont+F1" w:cs="CIDFont+F1"/>
          <w:sz w:val="21"/>
          <w:szCs w:val="21"/>
        </w:rPr>
      </w:pPr>
      <w:r w:rsidRPr="00512B6D">
        <w:rPr>
          <w:rFonts w:ascii="CIDFont+F1" w:hAnsi="CIDFont+F1" w:cs="CIDFont+F1"/>
          <w:sz w:val="21"/>
          <w:szCs w:val="21"/>
        </w:rPr>
        <w:t>30</w:t>
      </w:r>
      <w:r w:rsidR="00450A95" w:rsidRPr="00512B6D">
        <w:rPr>
          <w:rFonts w:ascii="CIDFont+F1" w:hAnsi="CIDFont+F1" w:cs="CIDFont+F1"/>
          <w:sz w:val="21"/>
          <w:szCs w:val="21"/>
        </w:rPr>
        <w:t xml:space="preserve">% </w:t>
      </w:r>
      <w:r w:rsidR="00E7355C">
        <w:rPr>
          <w:rFonts w:ascii="CIDFont+F1" w:hAnsi="CIDFont+F1" w:cs="CIDFont+F1"/>
          <w:sz w:val="21"/>
          <w:szCs w:val="21"/>
        </w:rPr>
        <w:t xml:space="preserve"> nakon istalacije opreme na lokaciji,   po</w:t>
      </w:r>
      <w:r w:rsidRPr="00512B6D">
        <w:rPr>
          <w:rFonts w:ascii="CIDFont+F1" w:hAnsi="CIDFont+F1" w:cs="CIDFont+F1"/>
          <w:sz w:val="21"/>
          <w:szCs w:val="21"/>
        </w:rPr>
        <w:t xml:space="preserve"> privremenoj fakturi,  </w:t>
      </w:r>
    </w:p>
    <w:p w14:paraId="205D7E63" w14:textId="5C15DF28" w:rsidR="00027891" w:rsidRPr="00512B6D" w:rsidRDefault="00512B6D" w:rsidP="00BF5574">
      <w:pPr>
        <w:pStyle w:val="ListParagraph"/>
        <w:numPr>
          <w:ilvl w:val="0"/>
          <w:numId w:val="13"/>
        </w:numPr>
        <w:autoSpaceDE w:val="0"/>
        <w:autoSpaceDN w:val="0"/>
        <w:adjustRightInd w:val="0"/>
        <w:spacing w:after="0" w:line="240" w:lineRule="auto"/>
        <w:rPr>
          <w:rFonts w:ascii="CIDFont+F1" w:hAnsi="CIDFont+F1" w:cs="CIDFont+F1"/>
          <w:sz w:val="21"/>
          <w:szCs w:val="21"/>
        </w:rPr>
      </w:pPr>
      <w:r w:rsidRPr="00512B6D">
        <w:rPr>
          <w:rFonts w:ascii="CIDFont+F1" w:hAnsi="CIDFont+F1" w:cs="CIDFont+F1"/>
          <w:sz w:val="21"/>
          <w:szCs w:val="21"/>
        </w:rPr>
        <w:t>10</w:t>
      </w:r>
      <w:r w:rsidR="00027891" w:rsidRPr="00512B6D">
        <w:rPr>
          <w:rFonts w:ascii="CIDFont+F1" w:hAnsi="CIDFont+F1" w:cs="CIDFont+F1"/>
          <w:sz w:val="21"/>
          <w:szCs w:val="21"/>
        </w:rPr>
        <w:t xml:space="preserve">% </w:t>
      </w:r>
      <w:r w:rsidRPr="00512B6D">
        <w:rPr>
          <w:rFonts w:ascii="CIDFont+F1" w:hAnsi="CIDFont+F1" w:cs="CIDFont+F1"/>
          <w:sz w:val="21"/>
          <w:szCs w:val="21"/>
        </w:rPr>
        <w:t xml:space="preserve">po priključenju na elektroenergetski sistem </w:t>
      </w:r>
      <w:r w:rsidR="00450A95" w:rsidRPr="00512B6D">
        <w:rPr>
          <w:rFonts w:ascii="CIDFont+F1" w:hAnsi="CIDFont+F1" w:cs="CIDFont+F1"/>
          <w:sz w:val="21"/>
          <w:szCs w:val="21"/>
        </w:rPr>
        <w:t xml:space="preserve"> </w:t>
      </w:r>
    </w:p>
    <w:p w14:paraId="2D44B527" w14:textId="77777777" w:rsidR="004960BF" w:rsidRPr="00027891" w:rsidRDefault="004960BF" w:rsidP="004960BF">
      <w:pPr>
        <w:pStyle w:val="ListParagraph"/>
        <w:autoSpaceDE w:val="0"/>
        <w:autoSpaceDN w:val="0"/>
        <w:adjustRightInd w:val="0"/>
        <w:spacing w:after="0" w:line="240" w:lineRule="auto"/>
        <w:ind w:left="360"/>
        <w:rPr>
          <w:rFonts w:ascii="CIDFont+F1" w:hAnsi="CIDFont+F1" w:cs="CIDFont+F1"/>
          <w:sz w:val="21"/>
          <w:szCs w:val="21"/>
        </w:rPr>
      </w:pPr>
    </w:p>
    <w:p w14:paraId="430F839A" w14:textId="63078C19" w:rsidR="00392F94" w:rsidRPr="0085281B" w:rsidRDefault="0085281B" w:rsidP="005D04A5">
      <w:pPr>
        <w:pStyle w:val="Heading2"/>
        <w:numPr>
          <w:ilvl w:val="1"/>
          <w:numId w:val="4"/>
        </w:numPr>
        <w:ind w:left="426" w:hanging="426"/>
        <w:rPr>
          <w:rFonts w:asciiTheme="minorHAnsi" w:hAnsiTheme="minorHAnsi" w:cstheme="minorHAnsi"/>
          <w:b/>
          <w:bCs/>
          <w:color w:val="000000" w:themeColor="text1"/>
          <w:sz w:val="22"/>
          <w:szCs w:val="22"/>
        </w:rPr>
      </w:pPr>
      <w:bookmarkStart w:id="47" w:name="_Toc170127312"/>
      <w:bookmarkEnd w:id="46"/>
      <w:r w:rsidRPr="0085281B">
        <w:rPr>
          <w:rFonts w:asciiTheme="minorHAnsi" w:hAnsiTheme="minorHAnsi" w:cstheme="minorHAnsi"/>
          <w:b/>
          <w:bCs/>
          <w:color w:val="000000" w:themeColor="text1"/>
          <w:sz w:val="22"/>
          <w:szCs w:val="22"/>
        </w:rPr>
        <w:t>Izmjene ugovora</w:t>
      </w:r>
      <w:bookmarkEnd w:id="47"/>
    </w:p>
    <w:p w14:paraId="4B777229" w14:textId="4E2BF5C7" w:rsidR="003D091E" w:rsidRPr="00E26B67" w:rsidRDefault="00450A95" w:rsidP="00CF5100">
      <w:pPr>
        <w:jc w:val="both"/>
      </w:pPr>
      <w:r>
        <w:t>Naruči</w:t>
      </w:r>
      <w:r w:rsidR="00F132D9">
        <w:t>lac</w:t>
      </w:r>
      <w:r w:rsidR="0085281B" w:rsidRPr="0085281B">
        <w:t xml:space="preserve"> smije izmijeniti ugovor o </w:t>
      </w:r>
      <w:r w:rsidR="00F132D9">
        <w:t>nabavci tokom njegovog t</w:t>
      </w:r>
      <w:r w:rsidR="0085281B" w:rsidRPr="0085281B">
        <w:t xml:space="preserve">ajanja bez </w:t>
      </w:r>
      <w:r w:rsidR="00F132D9">
        <w:t>sprovođenja</w:t>
      </w:r>
      <w:r w:rsidR="0085281B" w:rsidRPr="0085281B">
        <w:t xml:space="preserve"> novog postupka </w:t>
      </w:r>
      <w:r w:rsidR="00C91CB1">
        <w:t>nabavke</w:t>
      </w:r>
      <w:r w:rsidR="0085281B" w:rsidRPr="0085281B">
        <w:t xml:space="preserve"> ako je do potrebe za izmjenom došlo zbog okolnosti koje pažljiv </w:t>
      </w:r>
      <w:r>
        <w:t>naruči</w:t>
      </w:r>
      <w:r w:rsidR="00F132D9">
        <w:t>lac</w:t>
      </w:r>
      <w:r w:rsidR="0085281B" w:rsidRPr="0085281B">
        <w:t xml:space="preserve"> nije mogao predvidjeti.</w:t>
      </w:r>
    </w:p>
    <w:p w14:paraId="550D8DFD" w14:textId="7155A267" w:rsidR="000F1B48" w:rsidRPr="000F1B48" w:rsidRDefault="000F1B48" w:rsidP="006A75A0">
      <w:pPr>
        <w:pStyle w:val="Heading1"/>
        <w:numPr>
          <w:ilvl w:val="0"/>
          <w:numId w:val="4"/>
        </w:numPr>
        <w:rPr>
          <w:rFonts w:asciiTheme="minorHAnsi" w:hAnsiTheme="minorHAnsi" w:cstheme="minorHAnsi"/>
          <w:b/>
          <w:bCs/>
          <w:color w:val="000000" w:themeColor="text1"/>
          <w:sz w:val="22"/>
          <w:szCs w:val="22"/>
        </w:rPr>
      </w:pPr>
      <w:bookmarkStart w:id="48" w:name="_Toc21005613"/>
      <w:bookmarkStart w:id="49" w:name="_Toc170127313"/>
      <w:r w:rsidRPr="000F1B48">
        <w:rPr>
          <w:rFonts w:asciiTheme="minorHAnsi" w:hAnsiTheme="minorHAnsi" w:cstheme="minorHAnsi"/>
          <w:b/>
          <w:bCs/>
          <w:color w:val="000000" w:themeColor="text1"/>
          <w:sz w:val="22"/>
          <w:szCs w:val="22"/>
        </w:rPr>
        <w:t xml:space="preserve">POSEBNI </w:t>
      </w:r>
      <w:r w:rsidR="00450A95">
        <w:rPr>
          <w:rFonts w:asciiTheme="minorHAnsi" w:hAnsiTheme="minorHAnsi" w:cstheme="minorHAnsi"/>
          <w:b/>
          <w:bCs/>
          <w:color w:val="000000" w:themeColor="text1"/>
          <w:sz w:val="22"/>
          <w:szCs w:val="22"/>
        </w:rPr>
        <w:t>USLOVI</w:t>
      </w:r>
      <w:r w:rsidRPr="000F1B48">
        <w:rPr>
          <w:rFonts w:asciiTheme="minorHAnsi" w:hAnsiTheme="minorHAnsi" w:cstheme="minorHAnsi"/>
          <w:b/>
          <w:bCs/>
          <w:color w:val="000000" w:themeColor="text1"/>
          <w:sz w:val="22"/>
          <w:szCs w:val="22"/>
        </w:rPr>
        <w:t xml:space="preserve"> VEZANI ZA IZVRŠENJE UGOVORA</w:t>
      </w:r>
      <w:bookmarkEnd w:id="48"/>
      <w:bookmarkEnd w:id="49"/>
    </w:p>
    <w:p w14:paraId="040D1627" w14:textId="03BD7CB1" w:rsidR="000F1B48" w:rsidRPr="000F1B48" w:rsidRDefault="000F1B48" w:rsidP="000F1B48">
      <w:pPr>
        <w:jc w:val="both"/>
      </w:pPr>
      <w:r w:rsidRPr="000F1B48">
        <w:t xml:space="preserve">a) Ugovor </w:t>
      </w:r>
      <w:r w:rsidR="00F132D9">
        <w:t xml:space="preserve">o </w:t>
      </w:r>
      <w:r w:rsidR="00512B6D">
        <w:t>radovima</w:t>
      </w:r>
      <w:r w:rsidR="00F132D9">
        <w:t xml:space="preserve"> </w:t>
      </w:r>
      <w:r w:rsidRPr="000F1B48">
        <w:t xml:space="preserve">će </w:t>
      </w:r>
      <w:r w:rsidR="00F132D9">
        <w:t xml:space="preserve">biti </w:t>
      </w:r>
      <w:r w:rsidRPr="000F1B48">
        <w:t xml:space="preserve">sklopljen </w:t>
      </w:r>
      <w:r w:rsidR="00F132D9">
        <w:t>u skladu sa</w:t>
      </w:r>
      <w:r w:rsidRPr="000F1B48">
        <w:t xml:space="preserve"> </w:t>
      </w:r>
      <w:r w:rsidR="00450A95">
        <w:t>uslovi</w:t>
      </w:r>
      <w:r w:rsidRPr="000F1B48">
        <w:t>ma iz ov</w:t>
      </w:r>
      <w:r>
        <w:t>og Poziva za dostav</w:t>
      </w:r>
      <w:r w:rsidR="00F132D9">
        <w:t>ljanje</w:t>
      </w:r>
      <w:r>
        <w:t xml:space="preserve"> ponuda</w:t>
      </w:r>
      <w:r w:rsidRPr="000F1B48">
        <w:t xml:space="preserve"> i ponudi odabranog </w:t>
      </w:r>
      <w:r w:rsidR="00FD7129">
        <w:t>ponuđača</w:t>
      </w:r>
      <w:r w:rsidRPr="000F1B48">
        <w:t>, a zaključi</w:t>
      </w:r>
      <w:r w:rsidR="00F132D9">
        <w:t>će se</w:t>
      </w:r>
      <w:r w:rsidRPr="000F1B48">
        <w:t xml:space="preserve"> najkasnije u roku od </w:t>
      </w:r>
      <w:r w:rsidR="00512B6D">
        <w:t xml:space="preserve">7 kalendarskih </w:t>
      </w:r>
      <w:r w:rsidRPr="000F1B48">
        <w:t xml:space="preserve"> dana od dana izvršnosti odluke o odabiru.</w:t>
      </w:r>
    </w:p>
    <w:p w14:paraId="05179796" w14:textId="63FCF02F" w:rsidR="000F1B48" w:rsidRPr="000F1B48" w:rsidRDefault="000F1B48" w:rsidP="000F1B48">
      <w:pPr>
        <w:jc w:val="both"/>
      </w:pPr>
      <w:r w:rsidRPr="000F1B48">
        <w:t xml:space="preserve">b) Ugovorne strane izvršavaju ugovor o </w:t>
      </w:r>
      <w:r w:rsidR="00F132D9">
        <w:t>nabavci</w:t>
      </w:r>
      <w:r w:rsidRPr="000F1B48">
        <w:t xml:space="preserve"> u skladu s </w:t>
      </w:r>
      <w:r w:rsidR="00450A95">
        <w:t>uslovi</w:t>
      </w:r>
      <w:r w:rsidRPr="000F1B48">
        <w:t xml:space="preserve">ma određenim u </w:t>
      </w:r>
      <w:r w:rsidR="005A0610">
        <w:t xml:space="preserve">Pozivu za </w:t>
      </w:r>
      <w:r w:rsidR="00F132D9">
        <w:t>dostavljanje</w:t>
      </w:r>
      <w:r w:rsidR="005A0610">
        <w:t xml:space="preserve"> ponuda</w:t>
      </w:r>
      <w:r w:rsidR="005A0610" w:rsidRPr="000F1B48">
        <w:t xml:space="preserve"> </w:t>
      </w:r>
      <w:r w:rsidRPr="000F1B48">
        <w:t xml:space="preserve">i odabranom ponudom. Na odgovornost ugovornih strana za ispunjenje obveza iz ugovora o </w:t>
      </w:r>
      <w:r w:rsidR="00F132D9">
        <w:t>nabavci</w:t>
      </w:r>
      <w:r w:rsidRPr="000F1B48">
        <w:t xml:space="preserve"> primjenjuju se odgovarajuće odredbe </w:t>
      </w:r>
      <w:bookmarkStart w:id="50" w:name="_Hlk127771604"/>
      <w:r w:rsidRPr="00E06907">
        <w:t xml:space="preserve">Zakona o </w:t>
      </w:r>
      <w:r w:rsidR="00E06907" w:rsidRPr="00E06907">
        <w:t>obligacionm</w:t>
      </w:r>
      <w:r w:rsidRPr="00E06907">
        <w:t xml:space="preserve"> odnosima </w:t>
      </w:r>
      <w:r w:rsidR="00E06907" w:rsidRPr="00E06907">
        <w:t>("Sl. list CG", br. 47/2008, 4/2011 - dr. zakon i 22/2017)</w:t>
      </w:r>
      <w:bookmarkEnd w:id="50"/>
      <w:r w:rsidRPr="00E06907">
        <w:t>.</w:t>
      </w:r>
      <w:r w:rsidRPr="000F1B48">
        <w:t xml:space="preserve"> U ovom postupku </w:t>
      </w:r>
      <w:r w:rsidR="00C91CB1">
        <w:t>nabavke</w:t>
      </w:r>
      <w:r w:rsidRPr="000F1B48">
        <w:t xml:space="preserve"> ne primjenjuju se trgovački običaji (uzan</w:t>
      </w:r>
      <w:r w:rsidR="00E06907">
        <w:t>s</w:t>
      </w:r>
      <w:r w:rsidRPr="000F1B48">
        <w:t>e).</w:t>
      </w:r>
    </w:p>
    <w:p w14:paraId="40326017" w14:textId="635F8019" w:rsidR="000F1B48" w:rsidRPr="000F1B48" w:rsidRDefault="0005745D" w:rsidP="000F1B48">
      <w:pPr>
        <w:jc w:val="both"/>
      </w:pPr>
      <w:r>
        <w:t xml:space="preserve">c) </w:t>
      </w:r>
      <w:r w:rsidR="00450A95">
        <w:t>Naruči</w:t>
      </w:r>
      <w:r>
        <w:t>lac</w:t>
      </w:r>
      <w:r w:rsidR="000F1B48" w:rsidRPr="000F1B48">
        <w:t xml:space="preserve"> ima pravo na naknadu štete koju je pretrpio </w:t>
      </w:r>
      <w:r>
        <w:t>usljed</w:t>
      </w:r>
      <w:r w:rsidR="000F1B48" w:rsidRPr="000F1B48">
        <w:t xml:space="preserve"> toga što je lišen upotrebe stvari (opreme) od trenutka traženja popravk</w:t>
      </w:r>
      <w:r>
        <w:t xml:space="preserve">e </w:t>
      </w:r>
      <w:r w:rsidR="000F1B48" w:rsidRPr="000F1B48">
        <w:t>ili zamjene do njiho</w:t>
      </w:r>
      <w:r>
        <w:t xml:space="preserve">vog </w:t>
      </w:r>
      <w:r w:rsidR="000F1B48" w:rsidRPr="000F1B48">
        <w:t xml:space="preserve">konačnog izvršenja od strane odabranog </w:t>
      </w:r>
      <w:r w:rsidR="00FD7129">
        <w:t>ponuđača</w:t>
      </w:r>
      <w:r w:rsidR="000F1B48" w:rsidRPr="000F1B48">
        <w:t>.</w:t>
      </w:r>
    </w:p>
    <w:p w14:paraId="10EC6BE9" w14:textId="16078E76" w:rsidR="000F1B48" w:rsidRPr="000F1B48" w:rsidRDefault="000F1B48" w:rsidP="000F1B48">
      <w:pPr>
        <w:jc w:val="both"/>
      </w:pPr>
      <w:r w:rsidRPr="000F1B48">
        <w:t xml:space="preserve">d) U slučaju događaja </w:t>
      </w:r>
      <w:r w:rsidR="00FD7129">
        <w:t>definisani</w:t>
      </w:r>
      <w:r w:rsidRPr="000F1B48">
        <w:t xml:space="preserve">h kao viša sila, odabrani </w:t>
      </w:r>
      <w:r w:rsidR="00FD7129">
        <w:t>ponuđač</w:t>
      </w:r>
      <w:r w:rsidRPr="000F1B48">
        <w:t xml:space="preserve"> i </w:t>
      </w:r>
      <w:r w:rsidR="0005745D">
        <w:t>naručilac</w:t>
      </w:r>
      <w:r w:rsidRPr="000F1B48">
        <w:t xml:space="preserve"> imaju pravo na razuman period produženja za izvršenje obveza nastalih ovim predmetom </w:t>
      </w:r>
      <w:r w:rsidR="00C91CB1">
        <w:t>nabavke</w:t>
      </w:r>
      <w:r w:rsidRPr="000F1B48">
        <w:t xml:space="preserve">, </w:t>
      </w:r>
      <w:r w:rsidR="0005745D">
        <w:t xml:space="preserve">u skladu sa </w:t>
      </w:r>
      <w:r w:rsidR="00E06907" w:rsidRPr="00E06907">
        <w:t>Zakon</w:t>
      </w:r>
      <w:r w:rsidR="0005745D">
        <w:t>om</w:t>
      </w:r>
      <w:r w:rsidR="00E06907" w:rsidRPr="00E06907">
        <w:t xml:space="preserve"> o </w:t>
      </w:r>
      <w:r w:rsidR="00E06907" w:rsidRPr="00E06907">
        <w:lastRenderedPageBreak/>
        <w:t>obligacion</w:t>
      </w:r>
      <w:r w:rsidR="00483148">
        <w:t>i</w:t>
      </w:r>
      <w:r w:rsidR="00E06907" w:rsidRPr="00E06907">
        <w:t>m odnosima ("Sl. list CG", br. 47/2008, 4/2011 - dr. zakon i 22/2017)</w:t>
      </w:r>
      <w:r w:rsidR="0005745D">
        <w:t>.</w:t>
      </w:r>
      <w:r w:rsidR="00E06907">
        <w:t xml:space="preserve"> </w:t>
      </w:r>
      <w:r w:rsidR="0005745D">
        <w:t>Obavještenje</w:t>
      </w:r>
      <w:r w:rsidRPr="000F1B48">
        <w:t xml:space="preserve"> o slučaju više sile stranke su hitno dužne poslati pisanim putem dajući sve potrebne podatke, a izvršenje obaveza iz ugovora stranke će dogovoriti za razdoblje nakon što događaj </w:t>
      </w:r>
      <w:r w:rsidR="0005745D">
        <w:t>definisan</w:t>
      </w:r>
      <w:r w:rsidRPr="000F1B48">
        <w:t xml:space="preserve"> kao viša sila prestane ili će odlučiti da se zbog događaja više sile ugovor neće </w:t>
      </w:r>
      <w:r w:rsidR="0005745D">
        <w:t>sprovoditi</w:t>
      </w:r>
      <w:r w:rsidRPr="000F1B48">
        <w:t>.</w:t>
      </w:r>
    </w:p>
    <w:p w14:paraId="418B40B0" w14:textId="17878ABA" w:rsidR="00F250F6" w:rsidRPr="006A75A0" w:rsidRDefault="006A75A0" w:rsidP="006A75A0">
      <w:pPr>
        <w:pStyle w:val="Heading1"/>
        <w:numPr>
          <w:ilvl w:val="0"/>
          <w:numId w:val="4"/>
        </w:numPr>
        <w:rPr>
          <w:rFonts w:asciiTheme="minorHAnsi" w:hAnsiTheme="minorHAnsi" w:cstheme="minorHAnsi"/>
          <w:b/>
          <w:bCs/>
          <w:color w:val="000000" w:themeColor="text1"/>
          <w:sz w:val="22"/>
          <w:szCs w:val="22"/>
        </w:rPr>
      </w:pPr>
      <w:bookmarkStart w:id="51" w:name="_Toc170127314"/>
      <w:r w:rsidRPr="006A75A0">
        <w:rPr>
          <w:rFonts w:asciiTheme="minorHAnsi" w:hAnsiTheme="minorHAnsi" w:cstheme="minorHAnsi"/>
          <w:b/>
          <w:bCs/>
          <w:color w:val="000000" w:themeColor="text1"/>
          <w:sz w:val="22"/>
          <w:szCs w:val="22"/>
        </w:rPr>
        <w:t>ETIČKE KLAUZULE I KODEKS PONAŠANJA</w:t>
      </w:r>
      <w:bookmarkEnd w:id="51"/>
    </w:p>
    <w:p w14:paraId="78BC9666" w14:textId="77777777" w:rsidR="009B5E51" w:rsidRDefault="009B5E51" w:rsidP="009B5E51">
      <w:pPr>
        <w:pStyle w:val="NormalWeb"/>
        <w:spacing w:before="0" w:beforeAutospacing="0" w:after="0" w:afterAutospacing="0"/>
      </w:pPr>
    </w:p>
    <w:p w14:paraId="45955AA8" w14:textId="144A12B6" w:rsidR="006A75A0" w:rsidRDefault="006A75A0" w:rsidP="009B5E51">
      <w:pPr>
        <w:pStyle w:val="NormalWeb"/>
        <w:spacing w:before="0" w:beforeAutospacing="0" w:after="0" w:afterAutospacing="0"/>
        <w:rPr>
          <w:rFonts w:asciiTheme="minorHAnsi" w:eastAsiaTheme="minorHAnsi" w:hAnsiTheme="minorHAnsi" w:cstheme="minorBidi"/>
          <w:sz w:val="22"/>
          <w:szCs w:val="22"/>
          <w:lang w:val="hr-HR"/>
        </w:rPr>
      </w:pPr>
      <w:r>
        <w:t xml:space="preserve">a) </w:t>
      </w:r>
      <w:r w:rsidRPr="006A75A0">
        <w:rPr>
          <w:rFonts w:asciiTheme="minorHAnsi" w:eastAsiaTheme="minorHAnsi" w:hAnsiTheme="minorHAnsi" w:cstheme="minorBidi"/>
          <w:sz w:val="22"/>
          <w:szCs w:val="22"/>
          <w:lang w:val="hr-HR"/>
        </w:rPr>
        <w:t>Odsustvo sukoba interesa</w:t>
      </w:r>
    </w:p>
    <w:p w14:paraId="2509E26E" w14:textId="604B58AA" w:rsidR="006A75A0" w:rsidRDefault="006A75A0" w:rsidP="009B5E51">
      <w:pPr>
        <w:pStyle w:val="NormalWeb"/>
        <w:spacing w:before="0" w:beforeAutospacing="0" w:after="0" w:afterAutospacing="0"/>
        <w:rPr>
          <w:rFonts w:asciiTheme="minorHAnsi" w:eastAsiaTheme="minorHAnsi" w:hAnsiTheme="minorHAnsi" w:cstheme="minorBidi"/>
          <w:sz w:val="22"/>
          <w:szCs w:val="22"/>
          <w:lang w:val="hr-HR"/>
        </w:rPr>
      </w:pPr>
      <w:r w:rsidRPr="006A75A0">
        <w:rPr>
          <w:rFonts w:asciiTheme="minorHAnsi" w:eastAsiaTheme="minorHAnsi" w:hAnsiTheme="minorHAnsi" w:cstheme="minorBidi"/>
          <w:sz w:val="22"/>
          <w:szCs w:val="22"/>
          <w:lang w:val="hr-HR"/>
        </w:rPr>
        <w:t>Ponuđač ne sm</w:t>
      </w:r>
      <w:r>
        <w:rPr>
          <w:rFonts w:asciiTheme="minorHAnsi" w:eastAsiaTheme="minorHAnsi" w:hAnsiTheme="minorHAnsi" w:cstheme="minorBidi"/>
          <w:sz w:val="22"/>
          <w:szCs w:val="22"/>
          <w:lang w:val="hr-HR"/>
        </w:rPr>
        <w:t>ij</w:t>
      </w:r>
      <w:r w:rsidRPr="006A75A0">
        <w:rPr>
          <w:rFonts w:asciiTheme="minorHAnsi" w:eastAsiaTheme="minorHAnsi" w:hAnsiTheme="minorHAnsi" w:cstheme="minorBidi"/>
          <w:sz w:val="22"/>
          <w:szCs w:val="22"/>
          <w:lang w:val="hr-HR"/>
        </w:rPr>
        <w:t xml:space="preserve">e biti </w:t>
      </w:r>
      <w:r>
        <w:rPr>
          <w:rFonts w:asciiTheme="minorHAnsi" w:eastAsiaTheme="minorHAnsi" w:hAnsiTheme="minorHAnsi" w:cstheme="minorBidi"/>
          <w:sz w:val="22"/>
          <w:szCs w:val="22"/>
          <w:lang w:val="hr-HR"/>
        </w:rPr>
        <w:t>pod uticajem nikakvog</w:t>
      </w:r>
      <w:r w:rsidRPr="006A75A0">
        <w:rPr>
          <w:rFonts w:asciiTheme="minorHAnsi" w:eastAsiaTheme="minorHAnsi" w:hAnsiTheme="minorHAnsi" w:cstheme="minorBidi"/>
          <w:sz w:val="22"/>
          <w:szCs w:val="22"/>
          <w:lang w:val="hr-HR"/>
        </w:rPr>
        <w:t xml:space="preserve"> sukob</w:t>
      </w:r>
      <w:r>
        <w:rPr>
          <w:rFonts w:asciiTheme="minorHAnsi" w:eastAsiaTheme="minorHAnsi" w:hAnsiTheme="minorHAnsi" w:cstheme="minorBidi"/>
          <w:sz w:val="22"/>
          <w:szCs w:val="22"/>
          <w:lang w:val="hr-HR"/>
        </w:rPr>
        <w:t>a</w:t>
      </w:r>
      <w:r w:rsidRPr="006A75A0">
        <w:rPr>
          <w:rFonts w:asciiTheme="minorHAnsi" w:eastAsiaTheme="minorHAnsi" w:hAnsiTheme="minorHAnsi" w:cstheme="minorBidi"/>
          <w:sz w:val="22"/>
          <w:szCs w:val="22"/>
          <w:lang w:val="hr-HR"/>
        </w:rPr>
        <w:t xml:space="preserve"> interesa i ne sm</w:t>
      </w:r>
      <w:r>
        <w:rPr>
          <w:rFonts w:asciiTheme="minorHAnsi" w:eastAsiaTheme="minorHAnsi" w:hAnsiTheme="minorHAnsi" w:cstheme="minorBidi"/>
          <w:sz w:val="22"/>
          <w:szCs w:val="22"/>
          <w:lang w:val="hr-HR"/>
        </w:rPr>
        <w:t>ij</w:t>
      </w:r>
      <w:r w:rsidRPr="006A75A0">
        <w:rPr>
          <w:rFonts w:asciiTheme="minorHAnsi" w:eastAsiaTheme="minorHAnsi" w:hAnsiTheme="minorHAnsi" w:cstheme="minorBidi"/>
          <w:sz w:val="22"/>
          <w:szCs w:val="22"/>
          <w:lang w:val="hr-HR"/>
        </w:rPr>
        <w:t xml:space="preserve">e imati bilo kakav ekvivalentan odnos u tom pogledu sa drugim ponuđačima ili stranama uključenim u </w:t>
      </w:r>
      <w:r>
        <w:rPr>
          <w:rFonts w:asciiTheme="minorHAnsi" w:eastAsiaTheme="minorHAnsi" w:hAnsiTheme="minorHAnsi" w:cstheme="minorBidi"/>
          <w:sz w:val="22"/>
          <w:szCs w:val="22"/>
          <w:lang w:val="hr-HR"/>
        </w:rPr>
        <w:t>proceduru</w:t>
      </w:r>
      <w:r w:rsidRPr="006A75A0">
        <w:rPr>
          <w:rFonts w:asciiTheme="minorHAnsi" w:eastAsiaTheme="minorHAnsi" w:hAnsiTheme="minorHAnsi" w:cstheme="minorBidi"/>
          <w:sz w:val="22"/>
          <w:szCs w:val="22"/>
          <w:lang w:val="hr-HR"/>
        </w:rPr>
        <w:t>. Bilo kakav pokušaj ponuđača da pribavi pov</w:t>
      </w:r>
      <w:r>
        <w:rPr>
          <w:rFonts w:asciiTheme="minorHAnsi" w:eastAsiaTheme="minorHAnsi" w:hAnsiTheme="minorHAnsi" w:cstheme="minorBidi"/>
          <w:sz w:val="22"/>
          <w:szCs w:val="22"/>
          <w:lang w:val="hr-HR"/>
        </w:rPr>
        <w:t>j</w:t>
      </w:r>
      <w:r w:rsidRPr="006A75A0">
        <w:rPr>
          <w:rFonts w:asciiTheme="minorHAnsi" w:eastAsiaTheme="minorHAnsi" w:hAnsiTheme="minorHAnsi" w:cstheme="minorBidi"/>
          <w:sz w:val="22"/>
          <w:szCs w:val="22"/>
          <w:lang w:val="hr-HR"/>
        </w:rPr>
        <w:t xml:space="preserve">erljive informacije, sklopi nezakonite sporazume sa konkurentima ili utiče na komisiju za evaluaciju ili </w:t>
      </w:r>
      <w:r>
        <w:rPr>
          <w:rFonts w:asciiTheme="minorHAnsi" w:eastAsiaTheme="minorHAnsi" w:hAnsiTheme="minorHAnsi" w:cstheme="minorBidi"/>
          <w:sz w:val="22"/>
          <w:szCs w:val="22"/>
          <w:lang w:val="hr-HR"/>
        </w:rPr>
        <w:t>naručioca</w:t>
      </w:r>
      <w:r w:rsidRPr="006A75A0">
        <w:rPr>
          <w:rFonts w:asciiTheme="minorHAnsi" w:eastAsiaTheme="minorHAnsi" w:hAnsiTheme="minorHAnsi" w:cstheme="minorBidi"/>
          <w:sz w:val="22"/>
          <w:szCs w:val="22"/>
          <w:lang w:val="hr-HR"/>
        </w:rPr>
        <w:t xml:space="preserve"> tokom procesa </w:t>
      </w:r>
      <w:r>
        <w:rPr>
          <w:rFonts w:asciiTheme="minorHAnsi" w:eastAsiaTheme="minorHAnsi" w:hAnsiTheme="minorHAnsi" w:cstheme="minorBidi"/>
          <w:sz w:val="22"/>
          <w:szCs w:val="22"/>
          <w:lang w:val="hr-HR"/>
        </w:rPr>
        <w:t xml:space="preserve">nabavke </w:t>
      </w:r>
      <w:r w:rsidRPr="006A75A0">
        <w:rPr>
          <w:rFonts w:asciiTheme="minorHAnsi" w:eastAsiaTheme="minorHAnsi" w:hAnsiTheme="minorHAnsi" w:cstheme="minorBidi"/>
          <w:sz w:val="22"/>
          <w:szCs w:val="22"/>
          <w:lang w:val="hr-HR"/>
        </w:rPr>
        <w:t>dovešće do odbijanja njegove ponude</w:t>
      </w:r>
      <w:r>
        <w:rPr>
          <w:rFonts w:asciiTheme="minorHAnsi" w:eastAsiaTheme="minorHAnsi" w:hAnsiTheme="minorHAnsi" w:cstheme="minorBidi"/>
          <w:sz w:val="22"/>
          <w:szCs w:val="22"/>
          <w:lang w:val="hr-HR"/>
        </w:rPr>
        <w:t>.</w:t>
      </w:r>
    </w:p>
    <w:p w14:paraId="50EA365A" w14:textId="77777777" w:rsidR="009B5E51" w:rsidRDefault="009B5E51" w:rsidP="009B5E51">
      <w:pPr>
        <w:pStyle w:val="NormalWeb"/>
        <w:spacing w:before="0" w:beforeAutospacing="0"/>
        <w:jc w:val="both"/>
        <w:rPr>
          <w:rFonts w:asciiTheme="minorHAnsi" w:eastAsiaTheme="minorHAnsi" w:hAnsiTheme="minorHAnsi" w:cstheme="minorBidi"/>
          <w:sz w:val="22"/>
          <w:szCs w:val="22"/>
          <w:lang w:val="hr-HR"/>
        </w:rPr>
      </w:pPr>
    </w:p>
    <w:p w14:paraId="7D82C215" w14:textId="3C7E35FE" w:rsidR="006A75A0" w:rsidRPr="006A75A0" w:rsidRDefault="006A75A0" w:rsidP="009B5E51">
      <w:pPr>
        <w:pStyle w:val="NormalWeb"/>
        <w:spacing w:before="0" w:beforeAutospacing="0" w:after="0" w:afterAutospacing="0"/>
        <w:jc w:val="both"/>
        <w:rPr>
          <w:rFonts w:asciiTheme="minorHAnsi" w:eastAsiaTheme="minorHAnsi" w:hAnsiTheme="minorHAnsi" w:cstheme="minorBidi"/>
          <w:sz w:val="22"/>
          <w:szCs w:val="22"/>
          <w:lang w:val="hr-HR"/>
        </w:rPr>
      </w:pPr>
      <w:r>
        <w:rPr>
          <w:rFonts w:asciiTheme="minorHAnsi" w:eastAsiaTheme="minorHAnsi" w:hAnsiTheme="minorHAnsi" w:cstheme="minorBidi"/>
          <w:sz w:val="22"/>
          <w:szCs w:val="22"/>
          <w:lang w:val="hr-HR"/>
        </w:rPr>
        <w:t xml:space="preserve">b) </w:t>
      </w:r>
      <w:r w:rsidRPr="006A75A0">
        <w:rPr>
          <w:rFonts w:asciiTheme="minorHAnsi" w:eastAsiaTheme="minorHAnsi" w:hAnsiTheme="minorHAnsi" w:cstheme="minorBidi"/>
          <w:sz w:val="22"/>
          <w:szCs w:val="22"/>
          <w:lang w:val="hr-HR"/>
        </w:rPr>
        <w:t>Poštovanje ljudskih prava kao i zakona o zaštiti životne sredine i osnovnih radnih standarda</w:t>
      </w:r>
    </w:p>
    <w:p w14:paraId="1C5CA4C7" w14:textId="18F942E7" w:rsidR="006A75A0" w:rsidRDefault="006A75A0" w:rsidP="009B5E51">
      <w:pPr>
        <w:pStyle w:val="NormalWeb"/>
        <w:spacing w:before="0" w:beforeAutospacing="0" w:after="0" w:afterAutospacing="0"/>
        <w:jc w:val="both"/>
        <w:rPr>
          <w:rFonts w:asciiTheme="minorHAnsi" w:eastAsiaTheme="minorHAnsi" w:hAnsiTheme="minorHAnsi" w:cstheme="minorBidi"/>
          <w:sz w:val="22"/>
          <w:szCs w:val="22"/>
          <w:lang w:val="hr-HR"/>
        </w:rPr>
      </w:pPr>
      <w:r w:rsidRPr="006A75A0">
        <w:rPr>
          <w:rFonts w:asciiTheme="minorHAnsi" w:eastAsiaTheme="minorHAnsi" w:hAnsiTheme="minorHAnsi" w:cstheme="minorBidi"/>
          <w:sz w:val="22"/>
          <w:szCs w:val="22"/>
          <w:lang w:val="hr-HR"/>
        </w:rPr>
        <w:t>Ponuđač i njegovo osoblje moraju poštovati ljudska prava i važeća pravila o zaštiti podataka. Posebno, u skladu sa važećim osnovnim aktom, ponuđači i kandidati kojima su dod</w:t>
      </w:r>
      <w:r>
        <w:rPr>
          <w:rFonts w:asciiTheme="minorHAnsi" w:eastAsiaTheme="minorHAnsi" w:hAnsiTheme="minorHAnsi" w:cstheme="minorBidi"/>
          <w:sz w:val="22"/>
          <w:szCs w:val="22"/>
          <w:lang w:val="hr-HR"/>
        </w:rPr>
        <w:t>ij</w:t>
      </w:r>
      <w:r w:rsidRPr="006A75A0">
        <w:rPr>
          <w:rFonts w:asciiTheme="minorHAnsi" w:eastAsiaTheme="minorHAnsi" w:hAnsiTheme="minorHAnsi" w:cstheme="minorBidi"/>
          <w:sz w:val="22"/>
          <w:szCs w:val="22"/>
          <w:lang w:val="hr-HR"/>
        </w:rPr>
        <w:t>eljeni ugovori moraju poštovati zakone o zaštiti životne sredine uključujući multilateralne sporazume o zaštiti životne sredine, kao i osnovne radne standarde, kako su prim</w:t>
      </w:r>
      <w:r>
        <w:rPr>
          <w:rFonts w:asciiTheme="minorHAnsi" w:eastAsiaTheme="minorHAnsi" w:hAnsiTheme="minorHAnsi" w:cstheme="minorBidi"/>
          <w:sz w:val="22"/>
          <w:szCs w:val="22"/>
          <w:lang w:val="hr-HR"/>
        </w:rPr>
        <w:t>j</w:t>
      </w:r>
      <w:r w:rsidRPr="006A75A0">
        <w:rPr>
          <w:rFonts w:asciiTheme="minorHAnsi" w:eastAsiaTheme="minorHAnsi" w:hAnsiTheme="minorHAnsi" w:cstheme="minorBidi"/>
          <w:sz w:val="22"/>
          <w:szCs w:val="22"/>
          <w:lang w:val="hr-HR"/>
        </w:rPr>
        <w:t>enljivi i definisani u relevantnim konvencijama Međunarodne organizacije rada (kao što su konvencije o slobodi udruživanja i kolektivnog pregovaranja; eliminaciji prisilnog i obaveznog rada; ukidanju d</w:t>
      </w:r>
      <w:r>
        <w:rPr>
          <w:rFonts w:asciiTheme="minorHAnsi" w:eastAsiaTheme="minorHAnsi" w:hAnsiTheme="minorHAnsi" w:cstheme="minorBidi"/>
          <w:sz w:val="22"/>
          <w:szCs w:val="22"/>
          <w:lang w:val="hr-HR"/>
        </w:rPr>
        <w:t>j</w:t>
      </w:r>
      <w:r w:rsidRPr="006A75A0">
        <w:rPr>
          <w:rFonts w:asciiTheme="minorHAnsi" w:eastAsiaTheme="minorHAnsi" w:hAnsiTheme="minorHAnsi" w:cstheme="minorBidi"/>
          <w:sz w:val="22"/>
          <w:szCs w:val="22"/>
          <w:lang w:val="hr-HR"/>
        </w:rPr>
        <w:t>ečijeg rada).</w:t>
      </w:r>
    </w:p>
    <w:p w14:paraId="022CC20A" w14:textId="77777777" w:rsidR="009B5E51" w:rsidRDefault="009B5E51" w:rsidP="009B5E51">
      <w:pPr>
        <w:pStyle w:val="NormalWeb"/>
        <w:jc w:val="both"/>
        <w:rPr>
          <w:rFonts w:asciiTheme="minorHAnsi" w:eastAsiaTheme="minorHAnsi" w:hAnsiTheme="minorHAnsi" w:cstheme="minorBidi"/>
          <w:sz w:val="22"/>
          <w:szCs w:val="22"/>
          <w:lang w:val="hr-HR"/>
        </w:rPr>
      </w:pPr>
      <w:r>
        <w:rPr>
          <w:rFonts w:asciiTheme="minorHAnsi" w:eastAsiaTheme="minorHAnsi" w:hAnsiTheme="minorHAnsi" w:cstheme="minorBidi"/>
          <w:sz w:val="22"/>
          <w:szCs w:val="22"/>
          <w:lang w:val="hr-HR"/>
        </w:rPr>
        <w:t xml:space="preserve">c) </w:t>
      </w:r>
      <w:r w:rsidRPr="009B5E51">
        <w:rPr>
          <w:rFonts w:asciiTheme="minorHAnsi" w:eastAsiaTheme="minorHAnsi" w:hAnsiTheme="minorHAnsi" w:cstheme="minorBidi"/>
          <w:sz w:val="22"/>
          <w:szCs w:val="22"/>
          <w:lang w:val="hr-HR"/>
        </w:rPr>
        <w:t xml:space="preserve">Antikorupcija </w:t>
      </w:r>
    </w:p>
    <w:p w14:paraId="4B8C52F9" w14:textId="78ECB268" w:rsidR="009B5E51" w:rsidRPr="006A75A0" w:rsidRDefault="009B5E51" w:rsidP="009B5E51">
      <w:pPr>
        <w:pStyle w:val="NormalWeb"/>
        <w:jc w:val="both"/>
        <w:rPr>
          <w:rFonts w:asciiTheme="minorHAnsi" w:eastAsiaTheme="minorHAnsi" w:hAnsiTheme="minorHAnsi" w:cstheme="minorBidi"/>
          <w:sz w:val="22"/>
          <w:szCs w:val="22"/>
          <w:lang w:val="hr-HR"/>
        </w:rPr>
      </w:pPr>
      <w:r w:rsidRPr="009B5E51">
        <w:rPr>
          <w:rFonts w:asciiTheme="minorHAnsi" w:eastAsiaTheme="minorHAnsi" w:hAnsiTheme="minorHAnsi" w:cstheme="minorBidi"/>
          <w:sz w:val="22"/>
          <w:szCs w:val="22"/>
          <w:lang w:val="hr-HR"/>
        </w:rPr>
        <w:t xml:space="preserve">Ponuđač mora poštovati sve važeće zakone, propise i kodekse koji se odnose na borbu protiv podmićivanja i korupcije. </w:t>
      </w:r>
      <w:r>
        <w:rPr>
          <w:rFonts w:asciiTheme="minorHAnsi" w:eastAsiaTheme="minorHAnsi" w:hAnsiTheme="minorHAnsi" w:cstheme="minorBidi"/>
          <w:sz w:val="22"/>
          <w:szCs w:val="22"/>
          <w:lang w:val="hr-HR"/>
        </w:rPr>
        <w:t>Fond za inovacije Crne Gore</w:t>
      </w:r>
      <w:r w:rsidRPr="009B5E51">
        <w:rPr>
          <w:rFonts w:asciiTheme="minorHAnsi" w:eastAsiaTheme="minorHAnsi" w:hAnsiTheme="minorHAnsi" w:cstheme="minorBidi"/>
          <w:sz w:val="22"/>
          <w:szCs w:val="22"/>
          <w:lang w:val="hr-HR"/>
        </w:rPr>
        <w:t xml:space="preserve"> zadržava pravo da obustavi ili otkaže finansiranje projekta ukoliko se otkriju bilo kakve koruptivne prakse u bilo kojoj fazi postupka dod</w:t>
      </w:r>
      <w:r>
        <w:rPr>
          <w:rFonts w:asciiTheme="minorHAnsi" w:eastAsiaTheme="minorHAnsi" w:hAnsiTheme="minorHAnsi" w:cstheme="minorBidi"/>
          <w:sz w:val="22"/>
          <w:szCs w:val="22"/>
          <w:lang w:val="hr-HR"/>
        </w:rPr>
        <w:t>j</w:t>
      </w:r>
      <w:r w:rsidRPr="009B5E51">
        <w:rPr>
          <w:rFonts w:asciiTheme="minorHAnsi" w:eastAsiaTheme="minorHAnsi" w:hAnsiTheme="minorHAnsi" w:cstheme="minorBidi"/>
          <w:sz w:val="22"/>
          <w:szCs w:val="22"/>
          <w:lang w:val="hr-HR"/>
        </w:rPr>
        <w:t xml:space="preserve">eljivanja ugovora ili tokom izvršenja ugovora, kao i ukoliko </w:t>
      </w:r>
      <w:r>
        <w:rPr>
          <w:rFonts w:asciiTheme="minorHAnsi" w:eastAsiaTheme="minorHAnsi" w:hAnsiTheme="minorHAnsi" w:cstheme="minorBidi"/>
          <w:sz w:val="22"/>
          <w:szCs w:val="22"/>
          <w:lang w:val="hr-HR"/>
        </w:rPr>
        <w:t>naručilac</w:t>
      </w:r>
      <w:r w:rsidRPr="009B5E51">
        <w:rPr>
          <w:rFonts w:asciiTheme="minorHAnsi" w:eastAsiaTheme="minorHAnsi" w:hAnsiTheme="minorHAnsi" w:cstheme="minorBidi"/>
          <w:sz w:val="22"/>
          <w:szCs w:val="22"/>
          <w:lang w:val="hr-HR"/>
        </w:rPr>
        <w:t xml:space="preserve"> ne preduzme sve odgovarajuće m</w:t>
      </w:r>
      <w:r>
        <w:rPr>
          <w:rFonts w:asciiTheme="minorHAnsi" w:eastAsiaTheme="minorHAnsi" w:hAnsiTheme="minorHAnsi" w:cstheme="minorBidi"/>
          <w:sz w:val="22"/>
          <w:szCs w:val="22"/>
          <w:lang w:val="hr-HR"/>
        </w:rPr>
        <w:t>j</w:t>
      </w:r>
      <w:r w:rsidRPr="009B5E51">
        <w:rPr>
          <w:rFonts w:asciiTheme="minorHAnsi" w:eastAsiaTheme="minorHAnsi" w:hAnsiTheme="minorHAnsi" w:cstheme="minorBidi"/>
          <w:sz w:val="22"/>
          <w:szCs w:val="22"/>
          <w:lang w:val="hr-HR"/>
        </w:rPr>
        <w:t>ere da ispravi situaciju. Za potrebe ove odredbe, „koruptivne prakse“ podrazumevaju ponudu mita, poklona, nagrade ili provizije bilo kojoj osobi kao podsticaj ili nagradu za izvršenje ili suzdržavanje od bilo kakvog akta koji se odnosi na dod</w:t>
      </w:r>
      <w:r>
        <w:rPr>
          <w:rFonts w:asciiTheme="minorHAnsi" w:eastAsiaTheme="minorHAnsi" w:hAnsiTheme="minorHAnsi" w:cstheme="minorBidi"/>
          <w:sz w:val="22"/>
          <w:szCs w:val="22"/>
          <w:lang w:val="hr-HR"/>
        </w:rPr>
        <w:t>j</w:t>
      </w:r>
      <w:r w:rsidRPr="009B5E51">
        <w:rPr>
          <w:rFonts w:asciiTheme="minorHAnsi" w:eastAsiaTheme="minorHAnsi" w:hAnsiTheme="minorHAnsi" w:cstheme="minorBidi"/>
          <w:sz w:val="22"/>
          <w:szCs w:val="22"/>
          <w:lang w:val="hr-HR"/>
        </w:rPr>
        <w:t xml:space="preserve">elu ugovora ili izvršenje ugovora već zaključenog sa </w:t>
      </w:r>
      <w:r>
        <w:rPr>
          <w:rFonts w:asciiTheme="minorHAnsi" w:eastAsiaTheme="minorHAnsi" w:hAnsiTheme="minorHAnsi" w:cstheme="minorBidi"/>
          <w:sz w:val="22"/>
          <w:szCs w:val="22"/>
          <w:lang w:val="hr-HR"/>
        </w:rPr>
        <w:t>naručiocem</w:t>
      </w:r>
      <w:r w:rsidRPr="009B5E51">
        <w:rPr>
          <w:rFonts w:asciiTheme="minorHAnsi" w:eastAsiaTheme="minorHAnsi" w:hAnsiTheme="minorHAnsi" w:cstheme="minorBidi"/>
          <w:sz w:val="22"/>
          <w:szCs w:val="22"/>
          <w:lang w:val="hr-HR"/>
        </w:rPr>
        <w:t>.</w:t>
      </w:r>
    </w:p>
    <w:p w14:paraId="43A4C9FE" w14:textId="10E2AF3F" w:rsidR="009B5E51" w:rsidRPr="009B5E51" w:rsidRDefault="009B5E51" w:rsidP="009B5E51">
      <w:pPr>
        <w:pStyle w:val="NormalWeb"/>
        <w:spacing w:before="0" w:beforeAutospacing="0" w:after="0" w:afterAutospacing="0"/>
        <w:jc w:val="both"/>
        <w:rPr>
          <w:rFonts w:asciiTheme="minorHAnsi" w:eastAsiaTheme="minorHAnsi" w:hAnsiTheme="minorHAnsi" w:cstheme="minorBidi"/>
          <w:sz w:val="22"/>
          <w:szCs w:val="22"/>
          <w:lang w:val="hr-HR"/>
        </w:rPr>
      </w:pPr>
      <w:r>
        <w:rPr>
          <w:rFonts w:asciiTheme="minorHAnsi" w:eastAsiaTheme="minorHAnsi" w:hAnsiTheme="minorHAnsi" w:cstheme="minorBidi"/>
          <w:sz w:val="22"/>
          <w:szCs w:val="22"/>
          <w:lang w:val="hr-HR"/>
        </w:rPr>
        <w:t xml:space="preserve">d) </w:t>
      </w:r>
      <w:r w:rsidRPr="009B5E51">
        <w:rPr>
          <w:rFonts w:asciiTheme="minorHAnsi" w:eastAsiaTheme="minorHAnsi" w:hAnsiTheme="minorHAnsi" w:cstheme="minorBidi"/>
          <w:sz w:val="22"/>
          <w:szCs w:val="22"/>
          <w:lang w:val="hr-HR"/>
        </w:rPr>
        <w:t>Kršenje obaveza, nepravilnosti ili prevara</w:t>
      </w:r>
    </w:p>
    <w:p w14:paraId="36E02223" w14:textId="6661527E" w:rsidR="006A75A0" w:rsidRPr="006A75A0" w:rsidRDefault="009B5E51" w:rsidP="009B5E51">
      <w:pPr>
        <w:pStyle w:val="NormalWeb"/>
        <w:spacing w:before="0" w:beforeAutospacing="0" w:after="0" w:afterAutospacing="0"/>
        <w:jc w:val="both"/>
        <w:rPr>
          <w:rFonts w:asciiTheme="minorHAnsi" w:eastAsiaTheme="minorHAnsi" w:hAnsiTheme="minorHAnsi" w:cstheme="minorBidi"/>
          <w:sz w:val="22"/>
          <w:szCs w:val="22"/>
          <w:lang w:val="hr-HR"/>
        </w:rPr>
      </w:pPr>
      <w:r>
        <w:rPr>
          <w:rFonts w:asciiTheme="minorHAnsi" w:eastAsiaTheme="minorHAnsi" w:hAnsiTheme="minorHAnsi" w:cstheme="minorBidi"/>
          <w:sz w:val="22"/>
          <w:szCs w:val="22"/>
          <w:lang w:val="hr-HR"/>
        </w:rPr>
        <w:t>Naručilac</w:t>
      </w:r>
      <w:r w:rsidRPr="009B5E51">
        <w:rPr>
          <w:rFonts w:asciiTheme="minorHAnsi" w:eastAsiaTheme="minorHAnsi" w:hAnsiTheme="minorHAnsi" w:cstheme="minorBidi"/>
          <w:sz w:val="22"/>
          <w:szCs w:val="22"/>
          <w:lang w:val="hr-HR"/>
        </w:rPr>
        <w:t xml:space="preserve"> zadržava pravo da obustavi ili otkaže postupak kada se ispostavi da je postupak dod</w:t>
      </w:r>
      <w:r>
        <w:rPr>
          <w:rFonts w:asciiTheme="minorHAnsi" w:eastAsiaTheme="minorHAnsi" w:hAnsiTheme="minorHAnsi" w:cstheme="minorBidi"/>
          <w:sz w:val="22"/>
          <w:szCs w:val="22"/>
          <w:lang w:val="hr-HR"/>
        </w:rPr>
        <w:t>j</w:t>
      </w:r>
      <w:r w:rsidRPr="009B5E51">
        <w:rPr>
          <w:rFonts w:asciiTheme="minorHAnsi" w:eastAsiaTheme="minorHAnsi" w:hAnsiTheme="minorHAnsi" w:cstheme="minorBidi"/>
          <w:sz w:val="22"/>
          <w:szCs w:val="22"/>
          <w:lang w:val="hr-HR"/>
        </w:rPr>
        <w:t>ele bio predmet kršenja obaveza, nepravilnosti ili prevare. Ako se kršenje obaveza, nepravilnosti ili prevara otkriju nakon dod</w:t>
      </w:r>
      <w:r>
        <w:rPr>
          <w:rFonts w:asciiTheme="minorHAnsi" w:eastAsiaTheme="minorHAnsi" w:hAnsiTheme="minorHAnsi" w:cstheme="minorBidi"/>
          <w:sz w:val="22"/>
          <w:szCs w:val="22"/>
          <w:lang w:val="hr-HR"/>
        </w:rPr>
        <w:t>j</w:t>
      </w:r>
      <w:r w:rsidRPr="009B5E51">
        <w:rPr>
          <w:rFonts w:asciiTheme="minorHAnsi" w:eastAsiaTheme="minorHAnsi" w:hAnsiTheme="minorHAnsi" w:cstheme="minorBidi"/>
          <w:sz w:val="22"/>
          <w:szCs w:val="22"/>
          <w:lang w:val="hr-HR"/>
        </w:rPr>
        <w:t xml:space="preserve">ele ugovora, </w:t>
      </w:r>
      <w:r>
        <w:rPr>
          <w:rFonts w:asciiTheme="minorHAnsi" w:eastAsiaTheme="minorHAnsi" w:hAnsiTheme="minorHAnsi" w:cstheme="minorBidi"/>
          <w:sz w:val="22"/>
          <w:szCs w:val="22"/>
          <w:lang w:val="hr-HR"/>
        </w:rPr>
        <w:t>naručilac</w:t>
      </w:r>
      <w:r w:rsidRPr="009B5E51">
        <w:rPr>
          <w:rFonts w:asciiTheme="minorHAnsi" w:eastAsiaTheme="minorHAnsi" w:hAnsiTheme="minorHAnsi" w:cstheme="minorBidi"/>
          <w:sz w:val="22"/>
          <w:szCs w:val="22"/>
          <w:lang w:val="hr-HR"/>
        </w:rPr>
        <w:t xml:space="preserve"> može da se uzdrži od zaključenja ugovora.</w:t>
      </w:r>
    </w:p>
    <w:p w14:paraId="2B6C998F" w14:textId="07406ED4" w:rsidR="006A75A0" w:rsidRDefault="006A75A0" w:rsidP="00817C64">
      <w:pPr>
        <w:spacing w:after="0"/>
        <w:jc w:val="both"/>
        <w:rPr>
          <w:sz w:val="20"/>
          <w:szCs w:val="20"/>
        </w:rPr>
      </w:pPr>
    </w:p>
    <w:p w14:paraId="1DE44B5D" w14:textId="3715F429" w:rsidR="00C8253F" w:rsidRPr="00C8253F" w:rsidRDefault="00C8253F" w:rsidP="00C8253F">
      <w:pPr>
        <w:pStyle w:val="Heading1"/>
        <w:numPr>
          <w:ilvl w:val="0"/>
          <w:numId w:val="4"/>
        </w:numPr>
        <w:rPr>
          <w:rFonts w:asciiTheme="minorHAnsi" w:hAnsiTheme="minorHAnsi" w:cstheme="minorHAnsi"/>
          <w:b/>
          <w:bCs/>
          <w:color w:val="000000" w:themeColor="text1"/>
          <w:sz w:val="22"/>
          <w:szCs w:val="22"/>
        </w:rPr>
      </w:pPr>
      <w:bookmarkStart w:id="52" w:name="_Toc170127315"/>
      <w:r w:rsidRPr="00C8253F">
        <w:rPr>
          <w:rFonts w:asciiTheme="minorHAnsi" w:hAnsiTheme="minorHAnsi" w:cstheme="minorHAnsi"/>
          <w:b/>
          <w:bCs/>
          <w:color w:val="000000" w:themeColor="text1"/>
          <w:sz w:val="22"/>
          <w:szCs w:val="22"/>
        </w:rPr>
        <w:t>OTKAZIVANJE TENDERSKE PROCEDURE</w:t>
      </w:r>
      <w:bookmarkEnd w:id="52"/>
    </w:p>
    <w:p w14:paraId="5A2BEAA7" w14:textId="77777777" w:rsidR="00C8253F" w:rsidRPr="00C8253F" w:rsidRDefault="00C8253F" w:rsidP="00C8253F">
      <w:pPr>
        <w:spacing w:after="0"/>
        <w:jc w:val="both"/>
        <w:rPr>
          <w:sz w:val="20"/>
          <w:szCs w:val="20"/>
        </w:rPr>
      </w:pPr>
    </w:p>
    <w:p w14:paraId="61D5E787" w14:textId="045AA53A" w:rsidR="00C8253F" w:rsidRPr="00C8253F" w:rsidRDefault="00C8253F" w:rsidP="00C8253F">
      <w:pPr>
        <w:spacing w:after="0"/>
        <w:jc w:val="both"/>
      </w:pPr>
      <w:r w:rsidRPr="00C8253F">
        <w:t xml:space="preserve">Ukoliko </w:t>
      </w:r>
      <w:r>
        <w:t>Poziv za dostavljanje ponuda</w:t>
      </w:r>
      <w:r w:rsidRPr="00C8253F">
        <w:t xml:space="preserve"> bude otkazan, ponuđači će biti obav</w:t>
      </w:r>
      <w:r>
        <w:t>ij</w:t>
      </w:r>
      <w:r w:rsidRPr="00C8253F">
        <w:t xml:space="preserve">ešteni od strane </w:t>
      </w:r>
      <w:r>
        <w:t>naručioca</w:t>
      </w:r>
      <w:r w:rsidRPr="00C8253F">
        <w:t xml:space="preserve">. </w:t>
      </w:r>
    </w:p>
    <w:p w14:paraId="661FFE3B" w14:textId="77777777" w:rsidR="00C8253F" w:rsidRPr="00C8253F" w:rsidRDefault="00C8253F" w:rsidP="00C8253F">
      <w:pPr>
        <w:spacing w:after="0"/>
        <w:jc w:val="both"/>
      </w:pPr>
    </w:p>
    <w:p w14:paraId="7469159E" w14:textId="248154CC" w:rsidR="00C8253F" w:rsidRPr="00C8253F" w:rsidRDefault="00C8253F" w:rsidP="00C8253F">
      <w:pPr>
        <w:spacing w:after="0"/>
        <w:jc w:val="both"/>
      </w:pPr>
      <w:r w:rsidRPr="00C8253F">
        <w:t>Otkazivanje može nastati, na prim</w:t>
      </w:r>
      <w:r>
        <w:t>j</w:t>
      </w:r>
      <w:r w:rsidRPr="00C8253F">
        <w:t>er, ako:</w:t>
      </w:r>
    </w:p>
    <w:p w14:paraId="7E6F35B9" w14:textId="43D8D499" w:rsidR="00C8253F" w:rsidRPr="00C8253F" w:rsidRDefault="00C8253F" w:rsidP="00C8253F">
      <w:pPr>
        <w:spacing w:after="0"/>
        <w:jc w:val="both"/>
      </w:pPr>
      <w:r>
        <w:t xml:space="preserve">- </w:t>
      </w:r>
      <w:r w:rsidRPr="00C8253F">
        <w:t>je postupak bio neusp</w:t>
      </w:r>
      <w:r>
        <w:t>j</w:t>
      </w:r>
      <w:r w:rsidRPr="00C8253F">
        <w:t>ešan, odnosno ako nije primljena nijedna odgovarajuća, kvalitativno ili finansijski prihvatljiva ponuda ili uopšte nije bilo odgovora;</w:t>
      </w:r>
    </w:p>
    <w:p w14:paraId="0B6CE6A2" w14:textId="11117F25" w:rsidR="00C8253F" w:rsidRPr="00C8253F" w:rsidRDefault="00C8253F" w:rsidP="00C8253F">
      <w:pPr>
        <w:spacing w:after="0"/>
        <w:jc w:val="both"/>
      </w:pPr>
      <w:r>
        <w:t xml:space="preserve">- </w:t>
      </w:r>
      <w:r w:rsidRPr="00C8253F">
        <w:t>su se ekonomski ili tehnički parametri projekta fundamentalno prom</w:t>
      </w:r>
      <w:r>
        <w:t>ij</w:t>
      </w:r>
      <w:r w:rsidRPr="00C8253F">
        <w:t>enili;</w:t>
      </w:r>
    </w:p>
    <w:p w14:paraId="6BD88208" w14:textId="2412F11A" w:rsidR="00C8253F" w:rsidRPr="00C8253F" w:rsidRDefault="00C8253F" w:rsidP="00C8253F">
      <w:pPr>
        <w:spacing w:after="0"/>
        <w:jc w:val="both"/>
      </w:pPr>
      <w:r>
        <w:t xml:space="preserve">- </w:t>
      </w:r>
      <w:r w:rsidRPr="00C8253F">
        <w:t>izuzetne okolnosti ili viša sila onemogućavaju normalnu realizaciju projekta;</w:t>
      </w:r>
    </w:p>
    <w:p w14:paraId="6C015B0C" w14:textId="022FA700" w:rsidR="00C8253F" w:rsidRPr="00C8253F" w:rsidRDefault="00C8253F" w:rsidP="00C8253F">
      <w:pPr>
        <w:spacing w:after="0"/>
        <w:jc w:val="both"/>
      </w:pPr>
      <w:r>
        <w:t xml:space="preserve">- </w:t>
      </w:r>
      <w:r w:rsidRPr="00C8253F">
        <w:t>sve tehnički prihvatljive ponude premašuju raspoloživa finansijska sredstva;</w:t>
      </w:r>
    </w:p>
    <w:p w14:paraId="0B0EDC2A" w14:textId="5B5E64B4" w:rsidR="00C8253F" w:rsidRPr="00C8253F" w:rsidRDefault="00C8253F" w:rsidP="00C8253F">
      <w:pPr>
        <w:spacing w:after="0"/>
        <w:jc w:val="both"/>
      </w:pPr>
      <w:r>
        <w:t xml:space="preserve">- </w:t>
      </w:r>
      <w:r w:rsidRPr="00C8253F">
        <w:t>je došlo do kršenja obaveza, nepravilnosti ili prevara u postupku, posebno ako su one spr</w:t>
      </w:r>
      <w:r>
        <w:t>ij</w:t>
      </w:r>
      <w:r w:rsidRPr="00C8253F">
        <w:t>ečile fer konkurenciju;</w:t>
      </w:r>
    </w:p>
    <w:p w14:paraId="5420F406" w14:textId="27852B4B" w:rsidR="00C8253F" w:rsidRPr="00C8253F" w:rsidRDefault="00C8253F" w:rsidP="00C8253F">
      <w:pPr>
        <w:spacing w:after="0"/>
        <w:jc w:val="both"/>
      </w:pPr>
      <w:r>
        <w:lastRenderedPageBreak/>
        <w:t xml:space="preserve">- </w:t>
      </w:r>
      <w:r w:rsidRPr="00C8253F">
        <w:t>dod</w:t>
      </w:r>
      <w:r>
        <w:t>j</w:t>
      </w:r>
      <w:r w:rsidRPr="00C8253F">
        <w:t>ela nije u skladu sa principom dobrog finansijskog upravljanja, tj. ne poštuje principe ekonomičnosti, efikasnosti i efektivnosti (npr. predložena c</w:t>
      </w:r>
      <w:r>
        <w:t>ij</w:t>
      </w:r>
      <w:r w:rsidRPr="00C8253F">
        <w:t>ena od strane ponuđača kojem treba da bude dod</w:t>
      </w:r>
      <w:r>
        <w:t>ij</w:t>
      </w:r>
      <w:r w:rsidRPr="00C8253F">
        <w:t>eljen ugovor je objektivno nesrazm</w:t>
      </w:r>
      <w:r>
        <w:t>j</w:t>
      </w:r>
      <w:r w:rsidRPr="00C8253F">
        <w:t>erna u odnosu na tržišnu cenu).</w:t>
      </w:r>
    </w:p>
    <w:p w14:paraId="0F3E6FF0" w14:textId="77777777" w:rsidR="00C8253F" w:rsidRPr="00C8253F" w:rsidRDefault="00C8253F" w:rsidP="00C8253F">
      <w:pPr>
        <w:spacing w:after="0"/>
        <w:jc w:val="both"/>
      </w:pPr>
    </w:p>
    <w:p w14:paraId="672C1DEF" w14:textId="0C15522E" w:rsidR="00945C73" w:rsidRPr="00C8253F" w:rsidRDefault="00C8253F" w:rsidP="00C8253F">
      <w:pPr>
        <w:spacing w:after="0"/>
        <w:jc w:val="both"/>
      </w:pPr>
      <w:r>
        <w:t>Naručilac</w:t>
      </w:r>
      <w:r w:rsidRPr="00C8253F">
        <w:t xml:space="preserve"> ni u kom slučaju neće biti odgovor</w:t>
      </w:r>
      <w:r>
        <w:t>an</w:t>
      </w:r>
      <w:r w:rsidRPr="00C8253F">
        <w:t xml:space="preserve"> za bilo kakvu štetu, uključujući štetu zbog gubitka dobiti, na bilo koji način povezanu sa otkazivanjem </w:t>
      </w:r>
      <w:r>
        <w:t>Poziva</w:t>
      </w:r>
      <w:r w:rsidRPr="00C8253F">
        <w:t xml:space="preserve">, čak i ako je </w:t>
      </w:r>
      <w:r>
        <w:t>naručilac bio</w:t>
      </w:r>
      <w:r w:rsidRPr="00C8253F">
        <w:t xml:space="preserve"> obav</w:t>
      </w:r>
      <w:r>
        <w:t>ij</w:t>
      </w:r>
      <w:r w:rsidRPr="00C8253F">
        <w:t xml:space="preserve">ešten o mogućnosti štete. </w:t>
      </w:r>
    </w:p>
    <w:p w14:paraId="73D8BF1C" w14:textId="02DE705A" w:rsidR="00945C73" w:rsidRPr="00C8253F" w:rsidRDefault="00C8253F" w:rsidP="00C8253F">
      <w:pPr>
        <w:pStyle w:val="Heading1"/>
        <w:numPr>
          <w:ilvl w:val="0"/>
          <w:numId w:val="4"/>
        </w:numPr>
        <w:rPr>
          <w:rFonts w:asciiTheme="minorHAnsi" w:hAnsiTheme="minorHAnsi" w:cstheme="minorHAnsi"/>
          <w:b/>
          <w:bCs/>
          <w:color w:val="000000" w:themeColor="text1"/>
          <w:sz w:val="22"/>
          <w:szCs w:val="22"/>
        </w:rPr>
      </w:pPr>
      <w:bookmarkStart w:id="53" w:name="_Toc170127316"/>
      <w:r w:rsidRPr="00C8253F">
        <w:rPr>
          <w:rFonts w:asciiTheme="minorHAnsi" w:hAnsiTheme="minorHAnsi" w:cstheme="minorHAnsi"/>
          <w:b/>
          <w:bCs/>
          <w:color w:val="000000" w:themeColor="text1"/>
          <w:sz w:val="22"/>
          <w:szCs w:val="22"/>
        </w:rPr>
        <w:t>ŽALBE</w:t>
      </w:r>
      <w:bookmarkEnd w:id="53"/>
    </w:p>
    <w:p w14:paraId="0DFE7E34" w14:textId="52969ED5" w:rsidR="00C8253F" w:rsidRDefault="00C8253F" w:rsidP="00C8253F">
      <w:pPr>
        <w:pStyle w:val="NormalWeb"/>
        <w:jc w:val="both"/>
        <w:rPr>
          <w:rFonts w:asciiTheme="minorHAnsi" w:eastAsiaTheme="minorHAnsi" w:hAnsiTheme="minorHAnsi" w:cstheme="minorBidi"/>
          <w:sz w:val="22"/>
          <w:szCs w:val="22"/>
          <w:lang w:val="hr-HR"/>
        </w:rPr>
      </w:pPr>
      <w:r w:rsidRPr="00C8253F">
        <w:rPr>
          <w:rFonts w:asciiTheme="minorHAnsi" w:eastAsiaTheme="minorHAnsi" w:hAnsiTheme="minorHAnsi" w:cstheme="minorBidi"/>
          <w:sz w:val="22"/>
          <w:szCs w:val="22"/>
          <w:lang w:val="hr-HR"/>
        </w:rPr>
        <w:t>Ponuđači koji v</w:t>
      </w:r>
      <w:r>
        <w:rPr>
          <w:rFonts w:asciiTheme="minorHAnsi" w:eastAsiaTheme="minorHAnsi" w:hAnsiTheme="minorHAnsi" w:cstheme="minorBidi"/>
          <w:sz w:val="22"/>
          <w:szCs w:val="22"/>
          <w:lang w:val="hr-HR"/>
        </w:rPr>
        <w:t>j</w:t>
      </w:r>
      <w:r w:rsidRPr="00C8253F">
        <w:rPr>
          <w:rFonts w:asciiTheme="minorHAnsi" w:eastAsiaTheme="minorHAnsi" w:hAnsiTheme="minorHAnsi" w:cstheme="minorBidi"/>
          <w:sz w:val="22"/>
          <w:szCs w:val="22"/>
          <w:lang w:val="hr-HR"/>
        </w:rPr>
        <w:t>eruju da su oštećeni greškom ili nepravilnošću tokom postupka dod</w:t>
      </w:r>
      <w:r>
        <w:rPr>
          <w:rFonts w:asciiTheme="minorHAnsi" w:eastAsiaTheme="minorHAnsi" w:hAnsiTheme="minorHAnsi" w:cstheme="minorBidi"/>
          <w:sz w:val="22"/>
          <w:szCs w:val="22"/>
          <w:lang w:val="hr-HR"/>
        </w:rPr>
        <w:t>j</w:t>
      </w:r>
      <w:r w:rsidRPr="00C8253F">
        <w:rPr>
          <w:rFonts w:asciiTheme="minorHAnsi" w:eastAsiaTheme="minorHAnsi" w:hAnsiTheme="minorHAnsi" w:cstheme="minorBidi"/>
          <w:sz w:val="22"/>
          <w:szCs w:val="22"/>
          <w:lang w:val="hr-HR"/>
        </w:rPr>
        <w:t>ele mogu podn</w:t>
      </w:r>
      <w:r>
        <w:rPr>
          <w:rFonts w:asciiTheme="minorHAnsi" w:eastAsiaTheme="minorHAnsi" w:hAnsiTheme="minorHAnsi" w:cstheme="minorBidi"/>
          <w:sz w:val="22"/>
          <w:szCs w:val="22"/>
          <w:lang w:val="hr-HR"/>
        </w:rPr>
        <w:t>ij</w:t>
      </w:r>
      <w:r w:rsidRPr="00C8253F">
        <w:rPr>
          <w:rFonts w:asciiTheme="minorHAnsi" w:eastAsiaTheme="minorHAnsi" w:hAnsiTheme="minorHAnsi" w:cstheme="minorBidi"/>
          <w:sz w:val="22"/>
          <w:szCs w:val="22"/>
          <w:lang w:val="hr-HR"/>
        </w:rPr>
        <w:t xml:space="preserve">eti žalbu. </w:t>
      </w:r>
    </w:p>
    <w:p w14:paraId="65475A4F" w14:textId="493495A2" w:rsidR="00945C73" w:rsidRDefault="00C8253F" w:rsidP="005155B8">
      <w:pPr>
        <w:pStyle w:val="NormalWeb"/>
        <w:jc w:val="both"/>
        <w:rPr>
          <w:sz w:val="20"/>
          <w:szCs w:val="20"/>
        </w:rPr>
      </w:pPr>
      <w:r>
        <w:rPr>
          <w:rFonts w:asciiTheme="minorHAnsi" w:eastAsiaTheme="minorHAnsi" w:hAnsiTheme="minorHAnsi" w:cstheme="minorBidi"/>
          <w:sz w:val="22"/>
          <w:szCs w:val="22"/>
          <w:lang w:val="hr-HR"/>
        </w:rPr>
        <w:t>K</w:t>
      </w:r>
      <w:r w:rsidRPr="00C8253F">
        <w:rPr>
          <w:rFonts w:asciiTheme="minorHAnsi" w:eastAsiaTheme="minorHAnsi" w:hAnsiTheme="minorHAnsi" w:cstheme="minorBidi"/>
          <w:sz w:val="22"/>
          <w:szCs w:val="22"/>
          <w:lang w:val="hr-HR"/>
        </w:rPr>
        <w:t>ada ponuđač v</w:t>
      </w:r>
      <w:r>
        <w:rPr>
          <w:rFonts w:asciiTheme="minorHAnsi" w:eastAsiaTheme="minorHAnsi" w:hAnsiTheme="minorHAnsi" w:cstheme="minorBidi"/>
          <w:sz w:val="22"/>
          <w:szCs w:val="22"/>
          <w:lang w:val="hr-HR"/>
        </w:rPr>
        <w:t>j</w:t>
      </w:r>
      <w:r w:rsidRPr="00C8253F">
        <w:rPr>
          <w:rFonts w:asciiTheme="minorHAnsi" w:eastAsiaTheme="minorHAnsi" w:hAnsiTheme="minorHAnsi" w:cstheme="minorBidi"/>
          <w:sz w:val="22"/>
          <w:szCs w:val="22"/>
          <w:lang w:val="hr-HR"/>
        </w:rPr>
        <w:t>eruje da je nepovoljno pogođen greškom ili nepravilnošću koja je navodno počinjena kao d</w:t>
      </w:r>
      <w:r>
        <w:rPr>
          <w:rFonts w:asciiTheme="minorHAnsi" w:eastAsiaTheme="minorHAnsi" w:hAnsiTheme="minorHAnsi" w:cstheme="minorBidi"/>
          <w:sz w:val="22"/>
          <w:szCs w:val="22"/>
          <w:lang w:val="hr-HR"/>
        </w:rPr>
        <w:t>i</w:t>
      </w:r>
      <w:r w:rsidRPr="00C8253F">
        <w:rPr>
          <w:rFonts w:asciiTheme="minorHAnsi" w:eastAsiaTheme="minorHAnsi" w:hAnsiTheme="minorHAnsi" w:cstheme="minorBidi"/>
          <w:sz w:val="22"/>
          <w:szCs w:val="22"/>
          <w:lang w:val="hr-HR"/>
        </w:rPr>
        <w:t xml:space="preserve">o </w:t>
      </w:r>
      <w:r>
        <w:rPr>
          <w:rFonts w:asciiTheme="minorHAnsi" w:eastAsiaTheme="minorHAnsi" w:hAnsiTheme="minorHAnsi" w:cstheme="minorBidi"/>
          <w:sz w:val="22"/>
          <w:szCs w:val="22"/>
          <w:lang w:val="hr-HR"/>
        </w:rPr>
        <w:t xml:space="preserve">tenderskog </w:t>
      </w:r>
      <w:r w:rsidRPr="00C8253F">
        <w:rPr>
          <w:rFonts w:asciiTheme="minorHAnsi" w:eastAsiaTheme="minorHAnsi" w:hAnsiTheme="minorHAnsi" w:cstheme="minorBidi"/>
          <w:sz w:val="22"/>
          <w:szCs w:val="22"/>
          <w:lang w:val="hr-HR"/>
        </w:rPr>
        <w:t>postupka može podn</w:t>
      </w:r>
      <w:r>
        <w:rPr>
          <w:rFonts w:asciiTheme="minorHAnsi" w:eastAsiaTheme="minorHAnsi" w:hAnsiTheme="minorHAnsi" w:cstheme="minorBidi"/>
          <w:sz w:val="22"/>
          <w:szCs w:val="22"/>
          <w:lang w:val="hr-HR"/>
        </w:rPr>
        <w:t>ij</w:t>
      </w:r>
      <w:r w:rsidRPr="00C8253F">
        <w:rPr>
          <w:rFonts w:asciiTheme="minorHAnsi" w:eastAsiaTheme="minorHAnsi" w:hAnsiTheme="minorHAnsi" w:cstheme="minorBidi"/>
          <w:sz w:val="22"/>
          <w:szCs w:val="22"/>
          <w:lang w:val="hr-HR"/>
        </w:rPr>
        <w:t xml:space="preserve">eti žalbu </w:t>
      </w:r>
      <w:r>
        <w:rPr>
          <w:rFonts w:asciiTheme="minorHAnsi" w:eastAsiaTheme="minorHAnsi" w:hAnsiTheme="minorHAnsi" w:cstheme="minorBidi"/>
          <w:sz w:val="22"/>
          <w:szCs w:val="22"/>
          <w:lang w:val="hr-HR"/>
        </w:rPr>
        <w:t>naručiocu i Fondu za inovacije Crne Gore (</w:t>
      </w:r>
      <w:hyperlink r:id="rId10" w:history="1">
        <w:r w:rsidRPr="005A7DAD">
          <w:rPr>
            <w:rStyle w:val="Hyperlink"/>
            <w:rFonts w:asciiTheme="minorHAnsi" w:eastAsiaTheme="minorHAnsi" w:hAnsiTheme="minorHAnsi" w:cstheme="minorBidi"/>
            <w:sz w:val="22"/>
            <w:szCs w:val="22"/>
            <w:lang w:val="hr-HR"/>
          </w:rPr>
          <w:t>info@fondzainovacije.me</w:t>
        </w:r>
      </w:hyperlink>
      <w:r>
        <w:rPr>
          <w:rFonts w:asciiTheme="minorHAnsi" w:eastAsiaTheme="minorHAnsi" w:hAnsiTheme="minorHAnsi" w:cstheme="minorBidi"/>
          <w:sz w:val="22"/>
          <w:szCs w:val="22"/>
          <w:lang w:val="hr-HR"/>
        </w:rPr>
        <w:t xml:space="preserve"> ) u roku od 10 kalendarskih dana od dana obavještenja ponuđaču o ishodu Poziva</w:t>
      </w:r>
      <w:r w:rsidRPr="00C8253F">
        <w:rPr>
          <w:rFonts w:asciiTheme="minorHAnsi" w:eastAsiaTheme="minorHAnsi" w:hAnsiTheme="minorHAnsi" w:cstheme="minorBidi"/>
          <w:sz w:val="22"/>
          <w:szCs w:val="22"/>
          <w:lang w:val="hr-HR"/>
        </w:rPr>
        <w:t>.</w:t>
      </w:r>
      <w:r>
        <w:rPr>
          <w:rFonts w:asciiTheme="minorHAnsi" w:eastAsiaTheme="minorHAnsi" w:hAnsiTheme="minorHAnsi" w:cstheme="minorBidi"/>
          <w:sz w:val="22"/>
          <w:szCs w:val="22"/>
          <w:lang w:val="hr-HR"/>
        </w:rPr>
        <w:t xml:space="preserve"> Ž</w:t>
      </w:r>
      <w:r w:rsidRPr="00C8253F">
        <w:rPr>
          <w:rFonts w:asciiTheme="minorHAnsi" w:eastAsiaTheme="minorHAnsi" w:hAnsiTheme="minorHAnsi" w:cstheme="minorBidi"/>
          <w:sz w:val="22"/>
          <w:szCs w:val="22"/>
          <w:lang w:val="hr-HR"/>
        </w:rPr>
        <w:t xml:space="preserve">alba će </w:t>
      </w:r>
      <w:r>
        <w:rPr>
          <w:rFonts w:asciiTheme="minorHAnsi" w:eastAsiaTheme="minorHAnsi" w:hAnsiTheme="minorHAnsi" w:cstheme="minorBidi"/>
          <w:sz w:val="22"/>
          <w:szCs w:val="22"/>
          <w:lang w:val="hr-HR"/>
        </w:rPr>
        <w:t>se razmotriti</w:t>
      </w:r>
      <w:r w:rsidR="00E34418">
        <w:rPr>
          <w:rFonts w:asciiTheme="minorHAnsi" w:eastAsiaTheme="minorHAnsi" w:hAnsiTheme="minorHAnsi" w:cstheme="minorBidi"/>
          <w:sz w:val="22"/>
          <w:szCs w:val="22"/>
          <w:lang w:val="hr-HR"/>
        </w:rPr>
        <w:t>,</w:t>
      </w:r>
      <w:r>
        <w:rPr>
          <w:rFonts w:asciiTheme="minorHAnsi" w:eastAsiaTheme="minorHAnsi" w:hAnsiTheme="minorHAnsi" w:cstheme="minorBidi"/>
          <w:sz w:val="22"/>
          <w:szCs w:val="22"/>
          <w:lang w:val="hr-HR"/>
        </w:rPr>
        <w:t xml:space="preserve"> </w:t>
      </w:r>
      <w:r w:rsidR="00E34418">
        <w:rPr>
          <w:rFonts w:asciiTheme="minorHAnsi" w:eastAsiaTheme="minorHAnsi" w:hAnsiTheme="minorHAnsi" w:cstheme="minorBidi"/>
          <w:sz w:val="22"/>
          <w:szCs w:val="22"/>
          <w:lang w:val="hr-HR"/>
        </w:rPr>
        <w:t xml:space="preserve">istražiti i na nju odgovoriti u </w:t>
      </w:r>
      <w:r w:rsidRPr="00C8253F">
        <w:rPr>
          <w:rFonts w:asciiTheme="minorHAnsi" w:eastAsiaTheme="minorHAnsi" w:hAnsiTheme="minorHAnsi" w:cstheme="minorBidi"/>
          <w:sz w:val="22"/>
          <w:szCs w:val="22"/>
          <w:lang w:val="hr-HR"/>
        </w:rPr>
        <w:t xml:space="preserve">roku od 15 </w:t>
      </w:r>
      <w:r w:rsidR="00E34418">
        <w:rPr>
          <w:rFonts w:asciiTheme="minorHAnsi" w:eastAsiaTheme="minorHAnsi" w:hAnsiTheme="minorHAnsi" w:cstheme="minorBidi"/>
          <w:sz w:val="22"/>
          <w:szCs w:val="22"/>
          <w:lang w:val="hr-HR"/>
        </w:rPr>
        <w:t>kalendarskih</w:t>
      </w:r>
      <w:r w:rsidRPr="00C8253F">
        <w:rPr>
          <w:rFonts w:asciiTheme="minorHAnsi" w:eastAsiaTheme="minorHAnsi" w:hAnsiTheme="minorHAnsi" w:cstheme="minorBidi"/>
          <w:sz w:val="22"/>
          <w:szCs w:val="22"/>
          <w:lang w:val="hr-HR"/>
        </w:rPr>
        <w:t xml:space="preserve"> dana. Ako </w:t>
      </w:r>
      <w:r w:rsidR="00E34418">
        <w:rPr>
          <w:rFonts w:asciiTheme="minorHAnsi" w:eastAsiaTheme="minorHAnsi" w:hAnsiTheme="minorHAnsi" w:cstheme="minorBidi"/>
          <w:sz w:val="22"/>
          <w:szCs w:val="22"/>
          <w:lang w:val="hr-HR"/>
        </w:rPr>
        <w:t xml:space="preserve">ponuđač </w:t>
      </w:r>
      <w:r w:rsidRPr="00C8253F">
        <w:rPr>
          <w:rFonts w:asciiTheme="minorHAnsi" w:eastAsiaTheme="minorHAnsi" w:hAnsiTheme="minorHAnsi" w:cstheme="minorBidi"/>
          <w:sz w:val="22"/>
          <w:szCs w:val="22"/>
          <w:lang w:val="hr-HR"/>
        </w:rPr>
        <w:t xml:space="preserve">nije zadovoljan dobijenim odgovorom, može se obratiti </w:t>
      </w:r>
      <w:r w:rsidR="00E34418">
        <w:rPr>
          <w:rFonts w:asciiTheme="minorHAnsi" w:eastAsiaTheme="minorHAnsi" w:hAnsiTheme="minorHAnsi" w:cstheme="minorBidi"/>
          <w:sz w:val="22"/>
          <w:szCs w:val="22"/>
          <w:lang w:val="hr-HR"/>
        </w:rPr>
        <w:t>nadležnom sudu u Crnoj Gori</w:t>
      </w:r>
      <w:r w:rsidRPr="00C8253F">
        <w:rPr>
          <w:rFonts w:asciiTheme="minorHAnsi" w:eastAsiaTheme="minorHAnsi" w:hAnsiTheme="minorHAnsi" w:cstheme="minorBidi"/>
          <w:sz w:val="22"/>
          <w:szCs w:val="22"/>
          <w:lang w:val="hr-HR"/>
        </w:rPr>
        <w:t>.</w:t>
      </w:r>
    </w:p>
    <w:sectPr w:rsidR="00945C73" w:rsidSect="00634FEB">
      <w:headerReference w:type="default" r:id="rId11"/>
      <w:footerReference w:type="default" r:id="rId12"/>
      <w:footerReference w:type="first" r:id="rId13"/>
      <w:pgSz w:w="11906" w:h="16838"/>
      <w:pgMar w:top="630" w:right="1417" w:bottom="1417" w:left="1417" w:header="708" w:footer="26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0ABCA9" w14:textId="77777777" w:rsidR="00EB4DFB" w:rsidRDefault="00EB4DFB" w:rsidP="005B096D">
      <w:pPr>
        <w:spacing w:after="0" w:line="240" w:lineRule="auto"/>
      </w:pPr>
      <w:r>
        <w:separator/>
      </w:r>
    </w:p>
  </w:endnote>
  <w:endnote w:type="continuationSeparator" w:id="0">
    <w:p w14:paraId="2E4EBF4C" w14:textId="77777777" w:rsidR="00EB4DFB" w:rsidRDefault="00EB4DFB" w:rsidP="005B0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1">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54" w:name="_Hlk509914944" w:displacedByCustomXml="next"/>
  <w:sdt>
    <w:sdtPr>
      <w:id w:val="-1253199554"/>
      <w:docPartObj>
        <w:docPartGallery w:val="Page Numbers (Bottom of Page)"/>
        <w:docPartUnique/>
      </w:docPartObj>
    </w:sdtPr>
    <w:sdtContent>
      <w:p w14:paraId="4FDEBA30" w14:textId="3FFBD2D7" w:rsidR="00890D84" w:rsidRDefault="00890D84">
        <w:pPr>
          <w:pStyle w:val="Footer"/>
          <w:jc w:val="right"/>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6"/>
          <w:gridCol w:w="7669"/>
        </w:tblGrid>
        <w:tr w:rsidR="00890D84" w14:paraId="679ED08C" w14:textId="77777777" w:rsidTr="00667117">
          <w:tc>
            <w:tcPr>
              <w:tcW w:w="1326" w:type="dxa"/>
            </w:tcPr>
            <w:p w14:paraId="2E99A718" w14:textId="77777777" w:rsidR="00890D84" w:rsidRDefault="00890D84" w:rsidP="00890D84">
              <w:pPr>
                <w:pStyle w:val="Footer"/>
                <w:jc w:val="both"/>
                <w:rPr>
                  <w:lang w:val="sr-Latn-ME"/>
                </w:rPr>
              </w:pPr>
              <w:bookmarkStart w:id="55" w:name="_Hlk170124009"/>
              <w:r>
                <w:rPr>
                  <w:noProof/>
                  <w:lang w:val="sr-Latn-ME"/>
                </w:rPr>
                <w:drawing>
                  <wp:inline distT="0" distB="0" distL="0" distR="0" wp14:anchorId="52B37C13" wp14:editId="4AABD059">
                    <wp:extent cx="701040" cy="353695"/>
                    <wp:effectExtent l="0" t="0" r="3810" b="8255"/>
                    <wp:docPr id="102829675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040" cy="353695"/>
                            </a:xfrm>
                            <a:prstGeom prst="rect">
                              <a:avLst/>
                            </a:prstGeom>
                            <a:noFill/>
                          </pic:spPr>
                        </pic:pic>
                      </a:graphicData>
                    </a:graphic>
                  </wp:inline>
                </w:drawing>
              </w:r>
            </w:p>
          </w:tc>
          <w:tc>
            <w:tcPr>
              <w:tcW w:w="7669" w:type="dxa"/>
            </w:tcPr>
            <w:p w14:paraId="7E8FA44B" w14:textId="037EA3BD" w:rsidR="00890D84" w:rsidRPr="00634FEB" w:rsidRDefault="00890D84" w:rsidP="00890D84">
              <w:pPr>
                <w:pStyle w:val="Footer"/>
                <w:jc w:val="both"/>
                <w:rPr>
                  <w:sz w:val="18"/>
                  <w:szCs w:val="18"/>
                  <w:lang w:val="sr-Latn-ME"/>
                </w:rPr>
              </w:pPr>
              <w:r w:rsidRPr="00634FEB">
                <w:rPr>
                  <w:color w:val="7030A0"/>
                  <w:sz w:val="18"/>
                  <w:szCs w:val="18"/>
                  <w:lang w:val="sr-Latn-ME"/>
                </w:rPr>
                <w:t>Projekat je sufinansiran od strane Fonda za inovacije Crne Gore u okviru „</w:t>
              </w:r>
              <w:r w:rsidRPr="00634FEB">
                <w:rPr>
                  <w:i/>
                  <w:iCs/>
                  <w:color w:val="7030A0"/>
                  <w:sz w:val="18"/>
                  <w:szCs w:val="18"/>
                  <w:lang w:val="sr-Latn-ME"/>
                </w:rPr>
                <w:t>Programa za podsticanje inovacija u funkciji energetske efikasnosti u industriji“</w:t>
              </w:r>
              <w:r w:rsidR="00634FEB" w:rsidRPr="00634FEB">
                <w:rPr>
                  <w:i/>
                  <w:iCs/>
                  <w:color w:val="7030A0"/>
                  <w:sz w:val="18"/>
                  <w:szCs w:val="18"/>
                  <w:lang w:val="sr-Latn-ME"/>
                </w:rPr>
                <w:t xml:space="preserve">. </w:t>
              </w:r>
              <w:r w:rsidR="00634FEB" w:rsidRPr="00634FEB">
                <w:rPr>
                  <w:color w:val="7030A0"/>
                  <w:sz w:val="18"/>
                  <w:szCs w:val="18"/>
                  <w:lang w:val="sr-Latn-ME"/>
                </w:rPr>
                <w:t>Ovaj dokument sadrži stavove i mišljenje autora i Fond za inovacije Crne Gore se ne može smatrati odgovornim za njega.</w:t>
              </w:r>
            </w:p>
          </w:tc>
        </w:tr>
      </w:tbl>
      <w:bookmarkEnd w:id="55"/>
      <w:p w14:paraId="4AD40BCA" w14:textId="3C136A38" w:rsidR="00F414D3" w:rsidRDefault="00F414D3">
        <w:pPr>
          <w:pStyle w:val="Footer"/>
          <w:jc w:val="right"/>
        </w:pPr>
        <w:r>
          <w:fldChar w:fldCharType="begin"/>
        </w:r>
        <w:r>
          <w:instrText>PAGE   \* MERGEFORMAT</w:instrText>
        </w:r>
        <w:r>
          <w:fldChar w:fldCharType="separate"/>
        </w:r>
        <w:r>
          <w:t>2</w:t>
        </w:r>
        <w:r>
          <w:fldChar w:fldCharType="end"/>
        </w:r>
      </w:p>
    </w:sdtContent>
  </w:sdt>
  <w:bookmarkEnd w:id="54"/>
  <w:p w14:paraId="0BA9CD05" w14:textId="77777777" w:rsidR="00F414D3" w:rsidRPr="00A32A7A" w:rsidRDefault="00F414D3" w:rsidP="002A07B6">
    <w:pPr>
      <w:tabs>
        <w:tab w:val="center" w:pos="4536"/>
        <w:tab w:val="right" w:pos="10490"/>
      </w:tabs>
      <w:spacing w:after="0" w:line="240" w:lineRule="auto"/>
      <w:ind w:right="-56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0530279"/>
      <w:docPartObj>
        <w:docPartGallery w:val="Page Numbers (Bottom of Page)"/>
        <w:docPartUnique/>
      </w:docPartObj>
    </w:sdtPr>
    <w:sdtEndPr>
      <w:rPr>
        <w:noProof/>
      </w:rPr>
    </w:sdtEndPr>
    <w:sdtContent>
      <w:p w14:paraId="2B8938B7" w14:textId="77777777" w:rsidR="00890D84" w:rsidRDefault="00890D84">
        <w:pPr>
          <w:pStyle w:val="Footer"/>
          <w:jc w:val="right"/>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6"/>
          <w:gridCol w:w="7669"/>
        </w:tblGrid>
        <w:tr w:rsidR="00890D84" w14:paraId="1F5FB017" w14:textId="77777777" w:rsidTr="00890D84">
          <w:tc>
            <w:tcPr>
              <w:tcW w:w="1326" w:type="dxa"/>
            </w:tcPr>
            <w:p w14:paraId="4A518585" w14:textId="77777777" w:rsidR="00890D84" w:rsidRDefault="00890D84" w:rsidP="00890D84">
              <w:pPr>
                <w:pStyle w:val="Footer"/>
                <w:jc w:val="both"/>
                <w:rPr>
                  <w:lang w:val="sr-Latn-ME"/>
                </w:rPr>
              </w:pPr>
              <w:r>
                <w:rPr>
                  <w:noProof/>
                  <w:lang w:val="sr-Latn-ME"/>
                </w:rPr>
                <w:drawing>
                  <wp:inline distT="0" distB="0" distL="0" distR="0" wp14:anchorId="34F31682" wp14:editId="6CB33CE2">
                    <wp:extent cx="701040" cy="353695"/>
                    <wp:effectExtent l="0" t="0" r="3810" b="8255"/>
                    <wp:docPr id="194057054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040" cy="353695"/>
                            </a:xfrm>
                            <a:prstGeom prst="rect">
                              <a:avLst/>
                            </a:prstGeom>
                            <a:noFill/>
                          </pic:spPr>
                        </pic:pic>
                      </a:graphicData>
                    </a:graphic>
                  </wp:inline>
                </w:drawing>
              </w:r>
            </w:p>
          </w:tc>
          <w:tc>
            <w:tcPr>
              <w:tcW w:w="7669" w:type="dxa"/>
            </w:tcPr>
            <w:p w14:paraId="347C0C45" w14:textId="77777777" w:rsidR="00890D84" w:rsidRPr="00890D84" w:rsidRDefault="00890D84" w:rsidP="00890D84">
              <w:pPr>
                <w:pStyle w:val="Footer"/>
                <w:jc w:val="both"/>
                <w:rPr>
                  <w:i/>
                  <w:iCs/>
                  <w:sz w:val="20"/>
                  <w:szCs w:val="20"/>
                  <w:lang w:val="sr-Latn-ME"/>
                </w:rPr>
              </w:pPr>
              <w:r w:rsidRPr="00890D84">
                <w:rPr>
                  <w:sz w:val="20"/>
                  <w:szCs w:val="20"/>
                  <w:lang w:val="sr-Latn-ME"/>
                </w:rPr>
                <w:t>Projekat je sufinansiran od strane Fonda za inovacije Crne Gore u okviru „</w:t>
              </w:r>
              <w:r w:rsidRPr="00890D84">
                <w:rPr>
                  <w:i/>
                  <w:iCs/>
                  <w:sz w:val="20"/>
                  <w:szCs w:val="20"/>
                  <w:lang w:val="sr-Latn-ME"/>
                </w:rPr>
                <w:t>Programa                   za podsticanje inovacija u funkciji energetske efikasnosti u industriji“</w:t>
              </w:r>
            </w:p>
            <w:p w14:paraId="15EF7B73" w14:textId="77777777" w:rsidR="00890D84" w:rsidRDefault="00890D84" w:rsidP="00890D84">
              <w:pPr>
                <w:pStyle w:val="Footer"/>
                <w:jc w:val="both"/>
                <w:rPr>
                  <w:lang w:val="sr-Latn-ME"/>
                </w:rPr>
              </w:pPr>
            </w:p>
          </w:tc>
        </w:tr>
      </w:tbl>
      <w:p w14:paraId="1B3709A7" w14:textId="20522536" w:rsidR="00890D84" w:rsidRDefault="00890D84">
        <w:pPr>
          <w:pStyle w:val="Footer"/>
          <w:jc w:val="right"/>
        </w:pPr>
        <w:r>
          <w:t xml:space="preserve"> </w:t>
        </w:r>
        <w:r>
          <w:fldChar w:fldCharType="begin"/>
        </w:r>
        <w:r>
          <w:instrText xml:space="preserve"> PAGE   \* MERGEFORMAT </w:instrText>
        </w:r>
        <w:r>
          <w:fldChar w:fldCharType="separate"/>
        </w:r>
        <w:r>
          <w:rPr>
            <w:noProof/>
          </w:rPr>
          <w:t>2</w:t>
        </w:r>
        <w:r>
          <w:rPr>
            <w:noProof/>
          </w:rPr>
          <w:fldChar w:fldCharType="end"/>
        </w:r>
      </w:p>
    </w:sdtContent>
  </w:sdt>
  <w:p w14:paraId="1DACE8CA" w14:textId="77777777" w:rsidR="00890D84" w:rsidRPr="00890D84" w:rsidRDefault="00890D84">
    <w:pPr>
      <w:rPr>
        <w:lang w:val="sr-Latn-M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89D744" w14:textId="77777777" w:rsidR="00EB4DFB" w:rsidRDefault="00EB4DFB" w:rsidP="005B096D">
      <w:pPr>
        <w:spacing w:after="0" w:line="240" w:lineRule="auto"/>
      </w:pPr>
      <w:r>
        <w:separator/>
      </w:r>
    </w:p>
  </w:footnote>
  <w:footnote w:type="continuationSeparator" w:id="0">
    <w:p w14:paraId="46E8A311" w14:textId="77777777" w:rsidR="00EB4DFB" w:rsidRDefault="00EB4DFB" w:rsidP="005B09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53FB5" w14:textId="7F6E35EB" w:rsidR="00F414D3" w:rsidRPr="002A07B6" w:rsidRDefault="00F414D3" w:rsidP="002A07B6">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Num17"/>
    <w:lvl w:ilvl="0">
      <w:start w:val="7"/>
      <w:numFmt w:val="bullet"/>
      <w:lvlText w:val="-"/>
      <w:lvlJc w:val="left"/>
      <w:pPr>
        <w:tabs>
          <w:tab w:val="num" w:pos="0"/>
        </w:tabs>
        <w:ind w:left="720" w:hanging="360"/>
      </w:pPr>
      <w:rPr>
        <w:rFonts w:ascii="Cambria" w:hAnsi="Cambria" w:cs="Calibri"/>
        <w:color w:val="00000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8B0684B"/>
    <w:multiLevelType w:val="hybridMultilevel"/>
    <w:tmpl w:val="926818B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B5148F8"/>
    <w:multiLevelType w:val="multilevel"/>
    <w:tmpl w:val="90128DB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13C36257"/>
    <w:multiLevelType w:val="hybridMultilevel"/>
    <w:tmpl w:val="827C53DC"/>
    <w:lvl w:ilvl="0" w:tplc="E718FF44">
      <w:start w:val="1"/>
      <w:numFmt w:val="decimal"/>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4" w15:restartNumberingAfterBreak="0">
    <w:nsid w:val="16D1054E"/>
    <w:multiLevelType w:val="hybridMultilevel"/>
    <w:tmpl w:val="A8DCA12E"/>
    <w:lvl w:ilvl="0" w:tplc="02888418">
      <w:numFmt w:val="bullet"/>
      <w:lvlText w:val="-"/>
      <w:lvlJc w:val="left"/>
      <w:pPr>
        <w:ind w:left="720" w:hanging="360"/>
      </w:pPr>
      <w:rPr>
        <w:rFonts w:ascii="Calibri" w:eastAsia="Times New Roman" w:hAnsi="Calibri"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7D33049"/>
    <w:multiLevelType w:val="hybridMultilevel"/>
    <w:tmpl w:val="AE045670"/>
    <w:lvl w:ilvl="0" w:tplc="041A0017">
      <w:start w:val="1"/>
      <w:numFmt w:val="lowerLetter"/>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19D3EF2"/>
    <w:multiLevelType w:val="hybridMultilevel"/>
    <w:tmpl w:val="827C53DC"/>
    <w:lvl w:ilvl="0" w:tplc="E718FF44">
      <w:start w:val="1"/>
      <w:numFmt w:val="decimal"/>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7" w15:restartNumberingAfterBreak="0">
    <w:nsid w:val="33520FA3"/>
    <w:multiLevelType w:val="multilevel"/>
    <w:tmpl w:val="FAF65A38"/>
    <w:lvl w:ilvl="0">
      <w:start w:val="7"/>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5BE03A3"/>
    <w:multiLevelType w:val="hybridMultilevel"/>
    <w:tmpl w:val="7048D6F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8AF63C0"/>
    <w:multiLevelType w:val="hybridMultilevel"/>
    <w:tmpl w:val="7ACA2B1A"/>
    <w:lvl w:ilvl="0" w:tplc="041A0017">
      <w:start w:val="1"/>
      <w:numFmt w:val="lowerLetter"/>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0" w15:restartNumberingAfterBreak="0">
    <w:nsid w:val="486D50DF"/>
    <w:multiLevelType w:val="hybridMultilevel"/>
    <w:tmpl w:val="6E8666A4"/>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1" w15:restartNumberingAfterBreak="0">
    <w:nsid w:val="48BC26B0"/>
    <w:multiLevelType w:val="hybridMultilevel"/>
    <w:tmpl w:val="827C53DC"/>
    <w:lvl w:ilvl="0" w:tplc="E718FF44">
      <w:start w:val="1"/>
      <w:numFmt w:val="decimal"/>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2" w15:restartNumberingAfterBreak="0">
    <w:nsid w:val="48E246C8"/>
    <w:multiLevelType w:val="hybridMultilevel"/>
    <w:tmpl w:val="A52ABF4E"/>
    <w:lvl w:ilvl="0" w:tplc="041A0017">
      <w:start w:val="1"/>
      <w:numFmt w:val="lowerLetter"/>
      <w:lvlText w:val="%1)"/>
      <w:lvlJc w:val="left"/>
      <w:pPr>
        <w:ind w:left="1068" w:hanging="360"/>
      </w:p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3" w15:restartNumberingAfterBreak="0">
    <w:nsid w:val="4B997327"/>
    <w:multiLevelType w:val="hybridMultilevel"/>
    <w:tmpl w:val="F17497F8"/>
    <w:lvl w:ilvl="0" w:tplc="1B74810A">
      <w:start w:val="2"/>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54E227D5"/>
    <w:multiLevelType w:val="hybridMultilevel"/>
    <w:tmpl w:val="1CBEECCA"/>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5" w15:restartNumberingAfterBreak="0">
    <w:nsid w:val="5B785158"/>
    <w:multiLevelType w:val="hybridMultilevel"/>
    <w:tmpl w:val="6310C06E"/>
    <w:lvl w:ilvl="0" w:tplc="EFDEC080">
      <w:start w:val="1"/>
      <w:numFmt w:val="bullet"/>
      <w:lvlText w:val="-"/>
      <w:lvlJc w:val="left"/>
      <w:pPr>
        <w:ind w:left="720" w:hanging="360"/>
      </w:pPr>
      <w:rPr>
        <w:rFonts w:ascii="Calibri"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647B0CC5"/>
    <w:multiLevelType w:val="multilevel"/>
    <w:tmpl w:val="7ACEC88A"/>
    <w:lvl w:ilvl="0">
      <w:start w:val="1"/>
      <w:numFmt w:val="decimal"/>
      <w:lvlText w:val="%1."/>
      <w:lvlJc w:val="left"/>
      <w:pPr>
        <w:ind w:left="360" w:hanging="360"/>
      </w:pPr>
      <w:rPr>
        <w:rFonts w:asciiTheme="minorHAnsi" w:eastAsiaTheme="majorEastAsia" w:hAnsiTheme="minorHAnsi" w:cstheme="minorHAnsi"/>
      </w:rPr>
    </w:lvl>
    <w:lvl w:ilvl="1">
      <w:start w:val="1"/>
      <w:numFmt w:val="decimal"/>
      <w:lvlText w:val="%1.%2."/>
      <w:lvlJc w:val="left"/>
      <w:pPr>
        <w:ind w:left="432" w:hanging="432"/>
      </w:pPr>
      <w:rPr>
        <w:b/>
        <w:bCs/>
      </w:r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ABB4D6F"/>
    <w:multiLevelType w:val="hybridMultilevel"/>
    <w:tmpl w:val="7248CB88"/>
    <w:lvl w:ilvl="0" w:tplc="84FE854E">
      <w:start w:val="4"/>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73792A9B"/>
    <w:multiLevelType w:val="hybridMultilevel"/>
    <w:tmpl w:val="21A4D772"/>
    <w:lvl w:ilvl="0" w:tplc="041A0001">
      <w:start w:val="1"/>
      <w:numFmt w:val="bullet"/>
      <w:lvlText w:val=""/>
      <w:lvlJc w:val="left"/>
      <w:pPr>
        <w:ind w:left="927" w:hanging="360"/>
      </w:pPr>
      <w:rPr>
        <w:rFonts w:ascii="Symbol" w:hAnsi="Symbol" w:hint="default"/>
      </w:rPr>
    </w:lvl>
    <w:lvl w:ilvl="1" w:tplc="041A0003" w:tentative="1">
      <w:start w:val="1"/>
      <w:numFmt w:val="bullet"/>
      <w:lvlText w:val="o"/>
      <w:lvlJc w:val="left"/>
      <w:pPr>
        <w:ind w:left="1647" w:hanging="360"/>
      </w:pPr>
      <w:rPr>
        <w:rFonts w:ascii="Courier New" w:hAnsi="Courier New" w:cs="Courier New" w:hint="default"/>
      </w:rPr>
    </w:lvl>
    <w:lvl w:ilvl="2" w:tplc="041A0005" w:tentative="1">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abstractNum w:abstractNumId="19" w15:restartNumberingAfterBreak="0">
    <w:nsid w:val="749F4676"/>
    <w:multiLevelType w:val="multilevel"/>
    <w:tmpl w:val="2B6E92B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BEC68CD"/>
    <w:multiLevelType w:val="hybridMultilevel"/>
    <w:tmpl w:val="BE36A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184521"/>
    <w:multiLevelType w:val="hybridMultilevel"/>
    <w:tmpl w:val="8878CC68"/>
    <w:lvl w:ilvl="0" w:tplc="EFDEC080">
      <w:start w:val="1"/>
      <w:numFmt w:val="bullet"/>
      <w:lvlText w:val="-"/>
      <w:lvlJc w:val="left"/>
      <w:pPr>
        <w:ind w:left="720" w:hanging="360"/>
      </w:pPr>
      <w:rPr>
        <w:rFonts w:ascii="Calibri"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391225575">
    <w:abstractNumId w:val="2"/>
  </w:num>
  <w:num w:numId="2" w16cid:durableId="1875389972">
    <w:abstractNumId w:val="15"/>
  </w:num>
  <w:num w:numId="3" w16cid:durableId="1718355656">
    <w:abstractNumId w:val="21"/>
  </w:num>
  <w:num w:numId="4" w16cid:durableId="143664110">
    <w:abstractNumId w:val="16"/>
  </w:num>
  <w:num w:numId="5" w16cid:durableId="611132808">
    <w:abstractNumId w:val="5"/>
  </w:num>
  <w:num w:numId="6" w16cid:durableId="1305818227">
    <w:abstractNumId w:val="13"/>
  </w:num>
  <w:num w:numId="7" w16cid:durableId="204489048">
    <w:abstractNumId w:val="18"/>
  </w:num>
  <w:num w:numId="8" w16cid:durableId="112873016">
    <w:abstractNumId w:val="7"/>
  </w:num>
  <w:num w:numId="9" w16cid:durableId="212695969">
    <w:abstractNumId w:val="17"/>
  </w:num>
  <w:num w:numId="10" w16cid:durableId="903836386">
    <w:abstractNumId w:val="3"/>
  </w:num>
  <w:num w:numId="11" w16cid:durableId="1762988353">
    <w:abstractNumId w:val="6"/>
  </w:num>
  <w:num w:numId="12" w16cid:durableId="1804232779">
    <w:abstractNumId w:val="11"/>
  </w:num>
  <w:num w:numId="13" w16cid:durableId="1339624888">
    <w:abstractNumId w:val="10"/>
  </w:num>
  <w:num w:numId="14" w16cid:durableId="5176957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87512422">
    <w:abstractNumId w:val="1"/>
  </w:num>
  <w:num w:numId="16" w16cid:durableId="549413993">
    <w:abstractNumId w:val="8"/>
  </w:num>
  <w:num w:numId="17" w16cid:durableId="1719937646">
    <w:abstractNumId w:val="19"/>
  </w:num>
  <w:num w:numId="18" w16cid:durableId="1628243749">
    <w:abstractNumId w:val="14"/>
  </w:num>
  <w:num w:numId="19" w16cid:durableId="1466660036">
    <w:abstractNumId w:val="9"/>
  </w:num>
  <w:num w:numId="20" w16cid:durableId="1469514209">
    <w:abstractNumId w:val="4"/>
  </w:num>
  <w:num w:numId="21" w16cid:durableId="1573664434">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96D"/>
    <w:rsid w:val="000010B2"/>
    <w:rsid w:val="00001FCA"/>
    <w:rsid w:val="00002F57"/>
    <w:rsid w:val="000069B3"/>
    <w:rsid w:val="00007746"/>
    <w:rsid w:val="00012DFB"/>
    <w:rsid w:val="00020E1A"/>
    <w:rsid w:val="0002206B"/>
    <w:rsid w:val="00027891"/>
    <w:rsid w:val="00030D2A"/>
    <w:rsid w:val="00037503"/>
    <w:rsid w:val="00040773"/>
    <w:rsid w:val="00042123"/>
    <w:rsid w:val="00044B4D"/>
    <w:rsid w:val="0005745D"/>
    <w:rsid w:val="00057E09"/>
    <w:rsid w:val="00061977"/>
    <w:rsid w:val="00062084"/>
    <w:rsid w:val="00062B35"/>
    <w:rsid w:val="0006390A"/>
    <w:rsid w:val="00080970"/>
    <w:rsid w:val="00082438"/>
    <w:rsid w:val="00082A22"/>
    <w:rsid w:val="000A021F"/>
    <w:rsid w:val="000A2EA1"/>
    <w:rsid w:val="000A428B"/>
    <w:rsid w:val="000A512F"/>
    <w:rsid w:val="000B1E67"/>
    <w:rsid w:val="000B4073"/>
    <w:rsid w:val="000B44CE"/>
    <w:rsid w:val="000C047C"/>
    <w:rsid w:val="000C04B3"/>
    <w:rsid w:val="000C644D"/>
    <w:rsid w:val="000C7569"/>
    <w:rsid w:val="000E4B16"/>
    <w:rsid w:val="000F1B48"/>
    <w:rsid w:val="00106274"/>
    <w:rsid w:val="001117A2"/>
    <w:rsid w:val="00114D34"/>
    <w:rsid w:val="00115C2A"/>
    <w:rsid w:val="00116AEE"/>
    <w:rsid w:val="00123845"/>
    <w:rsid w:val="00125C6C"/>
    <w:rsid w:val="00127C76"/>
    <w:rsid w:val="00133672"/>
    <w:rsid w:val="001337B0"/>
    <w:rsid w:val="001361B7"/>
    <w:rsid w:val="00146EAF"/>
    <w:rsid w:val="00154AD7"/>
    <w:rsid w:val="00160361"/>
    <w:rsid w:val="001655F1"/>
    <w:rsid w:val="001663E6"/>
    <w:rsid w:val="00173BC5"/>
    <w:rsid w:val="00187696"/>
    <w:rsid w:val="001933F3"/>
    <w:rsid w:val="00195CAA"/>
    <w:rsid w:val="001A1380"/>
    <w:rsid w:val="001A7F80"/>
    <w:rsid w:val="001B440A"/>
    <w:rsid w:val="001C2AD8"/>
    <w:rsid w:val="001C3CCA"/>
    <w:rsid w:val="001D5C74"/>
    <w:rsid w:val="001D6BDD"/>
    <w:rsid w:val="001E2434"/>
    <w:rsid w:val="001E73C0"/>
    <w:rsid w:val="001F60B8"/>
    <w:rsid w:val="001F64A4"/>
    <w:rsid w:val="00200677"/>
    <w:rsid w:val="00202275"/>
    <w:rsid w:val="00202D94"/>
    <w:rsid w:val="00204B59"/>
    <w:rsid w:val="00211991"/>
    <w:rsid w:val="0021596E"/>
    <w:rsid w:val="00220E58"/>
    <w:rsid w:val="0023575C"/>
    <w:rsid w:val="002506D9"/>
    <w:rsid w:val="00255709"/>
    <w:rsid w:val="0026636D"/>
    <w:rsid w:val="002706DD"/>
    <w:rsid w:val="00275DFB"/>
    <w:rsid w:val="00277065"/>
    <w:rsid w:val="00282996"/>
    <w:rsid w:val="002848F7"/>
    <w:rsid w:val="0029194F"/>
    <w:rsid w:val="002A07B6"/>
    <w:rsid w:val="002B23AC"/>
    <w:rsid w:val="002B3CE7"/>
    <w:rsid w:val="002B53DC"/>
    <w:rsid w:val="002B77E2"/>
    <w:rsid w:val="002C016E"/>
    <w:rsid w:val="002C2240"/>
    <w:rsid w:val="002C2EF1"/>
    <w:rsid w:val="002C43F0"/>
    <w:rsid w:val="002D08EF"/>
    <w:rsid w:val="002D3031"/>
    <w:rsid w:val="002F1711"/>
    <w:rsid w:val="002F1716"/>
    <w:rsid w:val="002F1EE7"/>
    <w:rsid w:val="002F47F9"/>
    <w:rsid w:val="002F4BC7"/>
    <w:rsid w:val="002F6EBA"/>
    <w:rsid w:val="0030141E"/>
    <w:rsid w:val="00305BDB"/>
    <w:rsid w:val="003117D3"/>
    <w:rsid w:val="003137C1"/>
    <w:rsid w:val="00326013"/>
    <w:rsid w:val="003266C4"/>
    <w:rsid w:val="0033384A"/>
    <w:rsid w:val="0034230D"/>
    <w:rsid w:val="00342FDF"/>
    <w:rsid w:val="003552DA"/>
    <w:rsid w:val="0036601A"/>
    <w:rsid w:val="00372FD8"/>
    <w:rsid w:val="0037347D"/>
    <w:rsid w:val="003767C0"/>
    <w:rsid w:val="0038184F"/>
    <w:rsid w:val="0038374B"/>
    <w:rsid w:val="00383810"/>
    <w:rsid w:val="00387413"/>
    <w:rsid w:val="00392F94"/>
    <w:rsid w:val="0039304B"/>
    <w:rsid w:val="003A3114"/>
    <w:rsid w:val="003A3353"/>
    <w:rsid w:val="003C0271"/>
    <w:rsid w:val="003C6217"/>
    <w:rsid w:val="003D091E"/>
    <w:rsid w:val="003D0C16"/>
    <w:rsid w:val="003D2312"/>
    <w:rsid w:val="003E230C"/>
    <w:rsid w:val="003E3858"/>
    <w:rsid w:val="003E6DDC"/>
    <w:rsid w:val="003F0F74"/>
    <w:rsid w:val="003F2FB6"/>
    <w:rsid w:val="003F4448"/>
    <w:rsid w:val="003F4EB1"/>
    <w:rsid w:val="003F7737"/>
    <w:rsid w:val="00403E3E"/>
    <w:rsid w:val="00405E8F"/>
    <w:rsid w:val="00407D46"/>
    <w:rsid w:val="00424302"/>
    <w:rsid w:val="00430996"/>
    <w:rsid w:val="00443B1D"/>
    <w:rsid w:val="0044712E"/>
    <w:rsid w:val="00450A95"/>
    <w:rsid w:val="00450F96"/>
    <w:rsid w:val="00461291"/>
    <w:rsid w:val="00466657"/>
    <w:rsid w:val="0047588E"/>
    <w:rsid w:val="00475DBA"/>
    <w:rsid w:val="00483148"/>
    <w:rsid w:val="004960BF"/>
    <w:rsid w:val="004974A6"/>
    <w:rsid w:val="004A4C97"/>
    <w:rsid w:val="004B0A83"/>
    <w:rsid w:val="004B3B4D"/>
    <w:rsid w:val="004C073E"/>
    <w:rsid w:val="004C150F"/>
    <w:rsid w:val="004D0DE6"/>
    <w:rsid w:val="004D682D"/>
    <w:rsid w:val="004E1C88"/>
    <w:rsid w:val="004E3A46"/>
    <w:rsid w:val="004E6A6C"/>
    <w:rsid w:val="004F4A5F"/>
    <w:rsid w:val="00504B7A"/>
    <w:rsid w:val="00510846"/>
    <w:rsid w:val="00512B6D"/>
    <w:rsid w:val="005155B8"/>
    <w:rsid w:val="00515EC2"/>
    <w:rsid w:val="005178B5"/>
    <w:rsid w:val="00524575"/>
    <w:rsid w:val="00532D25"/>
    <w:rsid w:val="00533080"/>
    <w:rsid w:val="00533837"/>
    <w:rsid w:val="00536BA9"/>
    <w:rsid w:val="00547603"/>
    <w:rsid w:val="00573314"/>
    <w:rsid w:val="005764BD"/>
    <w:rsid w:val="00577423"/>
    <w:rsid w:val="005916EB"/>
    <w:rsid w:val="00592F01"/>
    <w:rsid w:val="005969BF"/>
    <w:rsid w:val="005A0610"/>
    <w:rsid w:val="005A6695"/>
    <w:rsid w:val="005B096D"/>
    <w:rsid w:val="005B3485"/>
    <w:rsid w:val="005C5821"/>
    <w:rsid w:val="005D04A5"/>
    <w:rsid w:val="00602A47"/>
    <w:rsid w:val="00605ABD"/>
    <w:rsid w:val="00607780"/>
    <w:rsid w:val="0062282D"/>
    <w:rsid w:val="00625DC8"/>
    <w:rsid w:val="00632DAC"/>
    <w:rsid w:val="00634FEB"/>
    <w:rsid w:val="00645BAB"/>
    <w:rsid w:val="006467EE"/>
    <w:rsid w:val="00655703"/>
    <w:rsid w:val="00662D25"/>
    <w:rsid w:val="00667052"/>
    <w:rsid w:val="00667C54"/>
    <w:rsid w:val="00675095"/>
    <w:rsid w:val="00682794"/>
    <w:rsid w:val="00683EC5"/>
    <w:rsid w:val="00685454"/>
    <w:rsid w:val="00685F0A"/>
    <w:rsid w:val="006873F7"/>
    <w:rsid w:val="00690DBC"/>
    <w:rsid w:val="0069570B"/>
    <w:rsid w:val="00696DD2"/>
    <w:rsid w:val="006A6C03"/>
    <w:rsid w:val="006A75A0"/>
    <w:rsid w:val="006C363B"/>
    <w:rsid w:val="006D6909"/>
    <w:rsid w:val="006E3909"/>
    <w:rsid w:val="006E6905"/>
    <w:rsid w:val="006E7758"/>
    <w:rsid w:val="00713F6E"/>
    <w:rsid w:val="007233AA"/>
    <w:rsid w:val="00732D82"/>
    <w:rsid w:val="0073462B"/>
    <w:rsid w:val="00734924"/>
    <w:rsid w:val="007358AA"/>
    <w:rsid w:val="007432EB"/>
    <w:rsid w:val="00752FB3"/>
    <w:rsid w:val="00761018"/>
    <w:rsid w:val="00763C28"/>
    <w:rsid w:val="00766E0A"/>
    <w:rsid w:val="00767DA5"/>
    <w:rsid w:val="00767E39"/>
    <w:rsid w:val="00773330"/>
    <w:rsid w:val="0077628C"/>
    <w:rsid w:val="00777492"/>
    <w:rsid w:val="007870BD"/>
    <w:rsid w:val="00792A9F"/>
    <w:rsid w:val="0079610E"/>
    <w:rsid w:val="00797551"/>
    <w:rsid w:val="007A2E7F"/>
    <w:rsid w:val="007A5522"/>
    <w:rsid w:val="007A582C"/>
    <w:rsid w:val="007B624F"/>
    <w:rsid w:val="007D2FB2"/>
    <w:rsid w:val="007D3297"/>
    <w:rsid w:val="007D6660"/>
    <w:rsid w:val="007E4CD9"/>
    <w:rsid w:val="007E6483"/>
    <w:rsid w:val="007F3EF3"/>
    <w:rsid w:val="007F7B10"/>
    <w:rsid w:val="00805876"/>
    <w:rsid w:val="008133C0"/>
    <w:rsid w:val="008135E2"/>
    <w:rsid w:val="00817C64"/>
    <w:rsid w:val="00817F42"/>
    <w:rsid w:val="008207B5"/>
    <w:rsid w:val="00820AD8"/>
    <w:rsid w:val="008221C3"/>
    <w:rsid w:val="0082285D"/>
    <w:rsid w:val="00826E68"/>
    <w:rsid w:val="00833BFB"/>
    <w:rsid w:val="0084079E"/>
    <w:rsid w:val="00850978"/>
    <w:rsid w:val="00851E96"/>
    <w:rsid w:val="0085281B"/>
    <w:rsid w:val="00860105"/>
    <w:rsid w:val="008739BE"/>
    <w:rsid w:val="008756CD"/>
    <w:rsid w:val="0088071B"/>
    <w:rsid w:val="00890D84"/>
    <w:rsid w:val="0089326C"/>
    <w:rsid w:val="008A3167"/>
    <w:rsid w:val="008C2C2F"/>
    <w:rsid w:val="008C39CC"/>
    <w:rsid w:val="008C617E"/>
    <w:rsid w:val="008D023F"/>
    <w:rsid w:val="008D6337"/>
    <w:rsid w:val="008E1B1A"/>
    <w:rsid w:val="008E354B"/>
    <w:rsid w:val="008E3777"/>
    <w:rsid w:val="008E60FA"/>
    <w:rsid w:val="00902DB3"/>
    <w:rsid w:val="00910536"/>
    <w:rsid w:val="009122A2"/>
    <w:rsid w:val="00922BC2"/>
    <w:rsid w:val="00923787"/>
    <w:rsid w:val="0092756C"/>
    <w:rsid w:val="009340C0"/>
    <w:rsid w:val="00937F82"/>
    <w:rsid w:val="00944337"/>
    <w:rsid w:val="00945C73"/>
    <w:rsid w:val="0094676D"/>
    <w:rsid w:val="0095634E"/>
    <w:rsid w:val="00961E67"/>
    <w:rsid w:val="0096385A"/>
    <w:rsid w:val="00964B48"/>
    <w:rsid w:val="00971BF9"/>
    <w:rsid w:val="00974811"/>
    <w:rsid w:val="0097787D"/>
    <w:rsid w:val="00982113"/>
    <w:rsid w:val="009859C1"/>
    <w:rsid w:val="00986CC8"/>
    <w:rsid w:val="00991590"/>
    <w:rsid w:val="009A0C68"/>
    <w:rsid w:val="009B5E51"/>
    <w:rsid w:val="009B6AD9"/>
    <w:rsid w:val="009C17D0"/>
    <w:rsid w:val="009D19C0"/>
    <w:rsid w:val="009D3E6A"/>
    <w:rsid w:val="009D7957"/>
    <w:rsid w:val="009D7BE5"/>
    <w:rsid w:val="009E22AE"/>
    <w:rsid w:val="009F3461"/>
    <w:rsid w:val="009F5CAD"/>
    <w:rsid w:val="00A023C7"/>
    <w:rsid w:val="00A04F42"/>
    <w:rsid w:val="00A060DB"/>
    <w:rsid w:val="00A1731A"/>
    <w:rsid w:val="00A209CC"/>
    <w:rsid w:val="00A33082"/>
    <w:rsid w:val="00A33DA2"/>
    <w:rsid w:val="00A40DEE"/>
    <w:rsid w:val="00A441C7"/>
    <w:rsid w:val="00A454E9"/>
    <w:rsid w:val="00A4622C"/>
    <w:rsid w:val="00A54D74"/>
    <w:rsid w:val="00A564AC"/>
    <w:rsid w:val="00A618B5"/>
    <w:rsid w:val="00A66AA3"/>
    <w:rsid w:val="00A67AF1"/>
    <w:rsid w:val="00A761EB"/>
    <w:rsid w:val="00A83C3F"/>
    <w:rsid w:val="00A90897"/>
    <w:rsid w:val="00A914D7"/>
    <w:rsid w:val="00AA15BC"/>
    <w:rsid w:val="00AA3568"/>
    <w:rsid w:val="00AA544E"/>
    <w:rsid w:val="00AB2713"/>
    <w:rsid w:val="00AB4F7F"/>
    <w:rsid w:val="00AC7149"/>
    <w:rsid w:val="00AD2930"/>
    <w:rsid w:val="00AD6511"/>
    <w:rsid w:val="00AD744D"/>
    <w:rsid w:val="00AE7AA4"/>
    <w:rsid w:val="00AE7B79"/>
    <w:rsid w:val="00B01CC7"/>
    <w:rsid w:val="00B030C0"/>
    <w:rsid w:val="00B04214"/>
    <w:rsid w:val="00B11255"/>
    <w:rsid w:val="00B13454"/>
    <w:rsid w:val="00B23BAF"/>
    <w:rsid w:val="00B26058"/>
    <w:rsid w:val="00B30863"/>
    <w:rsid w:val="00B37B62"/>
    <w:rsid w:val="00B42CBE"/>
    <w:rsid w:val="00B54676"/>
    <w:rsid w:val="00B5625A"/>
    <w:rsid w:val="00B56903"/>
    <w:rsid w:val="00B61D08"/>
    <w:rsid w:val="00B64BB3"/>
    <w:rsid w:val="00B73FAD"/>
    <w:rsid w:val="00B76DB8"/>
    <w:rsid w:val="00B82226"/>
    <w:rsid w:val="00B959BD"/>
    <w:rsid w:val="00B971F6"/>
    <w:rsid w:val="00B9795D"/>
    <w:rsid w:val="00BA4363"/>
    <w:rsid w:val="00BB3D80"/>
    <w:rsid w:val="00BD0E98"/>
    <w:rsid w:val="00BD278D"/>
    <w:rsid w:val="00BE205A"/>
    <w:rsid w:val="00BE41B5"/>
    <w:rsid w:val="00BE7252"/>
    <w:rsid w:val="00BF5574"/>
    <w:rsid w:val="00C00F99"/>
    <w:rsid w:val="00C017DD"/>
    <w:rsid w:val="00C05A79"/>
    <w:rsid w:val="00C06E53"/>
    <w:rsid w:val="00C175C5"/>
    <w:rsid w:val="00C2513B"/>
    <w:rsid w:val="00C26B86"/>
    <w:rsid w:val="00C274E6"/>
    <w:rsid w:val="00C31F2B"/>
    <w:rsid w:val="00C33654"/>
    <w:rsid w:val="00C35E32"/>
    <w:rsid w:val="00C376FF"/>
    <w:rsid w:val="00C4456E"/>
    <w:rsid w:val="00C51102"/>
    <w:rsid w:val="00C51CED"/>
    <w:rsid w:val="00C551FE"/>
    <w:rsid w:val="00C6162D"/>
    <w:rsid w:val="00C6732D"/>
    <w:rsid w:val="00C7464D"/>
    <w:rsid w:val="00C76624"/>
    <w:rsid w:val="00C8253F"/>
    <w:rsid w:val="00C91CB1"/>
    <w:rsid w:val="00C945D9"/>
    <w:rsid w:val="00C94915"/>
    <w:rsid w:val="00C95C80"/>
    <w:rsid w:val="00C964FA"/>
    <w:rsid w:val="00CB6337"/>
    <w:rsid w:val="00CB7AAC"/>
    <w:rsid w:val="00CC20D2"/>
    <w:rsid w:val="00CC4ADA"/>
    <w:rsid w:val="00CD1F02"/>
    <w:rsid w:val="00CD2252"/>
    <w:rsid w:val="00CD3A0C"/>
    <w:rsid w:val="00CD41A7"/>
    <w:rsid w:val="00CF01A1"/>
    <w:rsid w:val="00CF5100"/>
    <w:rsid w:val="00D10D92"/>
    <w:rsid w:val="00D14DA4"/>
    <w:rsid w:val="00D20B23"/>
    <w:rsid w:val="00D228F4"/>
    <w:rsid w:val="00D33D85"/>
    <w:rsid w:val="00D4661D"/>
    <w:rsid w:val="00D600F6"/>
    <w:rsid w:val="00D712E9"/>
    <w:rsid w:val="00D7569A"/>
    <w:rsid w:val="00D8235D"/>
    <w:rsid w:val="00D84892"/>
    <w:rsid w:val="00D8520D"/>
    <w:rsid w:val="00D85D53"/>
    <w:rsid w:val="00D865F5"/>
    <w:rsid w:val="00D91DBE"/>
    <w:rsid w:val="00D95426"/>
    <w:rsid w:val="00DA15E9"/>
    <w:rsid w:val="00DA1FC9"/>
    <w:rsid w:val="00DA4B9A"/>
    <w:rsid w:val="00DA53C8"/>
    <w:rsid w:val="00DB5A44"/>
    <w:rsid w:val="00DB7AA2"/>
    <w:rsid w:val="00DC154F"/>
    <w:rsid w:val="00DC35DA"/>
    <w:rsid w:val="00DC41DE"/>
    <w:rsid w:val="00DF5AB7"/>
    <w:rsid w:val="00E01C8B"/>
    <w:rsid w:val="00E030C7"/>
    <w:rsid w:val="00E03FB4"/>
    <w:rsid w:val="00E06907"/>
    <w:rsid w:val="00E136CF"/>
    <w:rsid w:val="00E20FEC"/>
    <w:rsid w:val="00E21FB6"/>
    <w:rsid w:val="00E26B67"/>
    <w:rsid w:val="00E34418"/>
    <w:rsid w:val="00E345FC"/>
    <w:rsid w:val="00E40813"/>
    <w:rsid w:val="00E44298"/>
    <w:rsid w:val="00E444B5"/>
    <w:rsid w:val="00E508E1"/>
    <w:rsid w:val="00E556F3"/>
    <w:rsid w:val="00E65302"/>
    <w:rsid w:val="00E65EAB"/>
    <w:rsid w:val="00E7301C"/>
    <w:rsid w:val="00E7316C"/>
    <w:rsid w:val="00E7355C"/>
    <w:rsid w:val="00E81D0F"/>
    <w:rsid w:val="00E8303D"/>
    <w:rsid w:val="00E949F6"/>
    <w:rsid w:val="00E968E4"/>
    <w:rsid w:val="00EA380E"/>
    <w:rsid w:val="00EA6656"/>
    <w:rsid w:val="00EA67FF"/>
    <w:rsid w:val="00EB4DFB"/>
    <w:rsid w:val="00EC6C43"/>
    <w:rsid w:val="00EC7C05"/>
    <w:rsid w:val="00ED7F59"/>
    <w:rsid w:val="00EE67AB"/>
    <w:rsid w:val="00EF56F5"/>
    <w:rsid w:val="00F115DA"/>
    <w:rsid w:val="00F132D9"/>
    <w:rsid w:val="00F142AF"/>
    <w:rsid w:val="00F250F6"/>
    <w:rsid w:val="00F31BD2"/>
    <w:rsid w:val="00F32C23"/>
    <w:rsid w:val="00F33BDF"/>
    <w:rsid w:val="00F37EC0"/>
    <w:rsid w:val="00F414D3"/>
    <w:rsid w:val="00F5099C"/>
    <w:rsid w:val="00F50E7A"/>
    <w:rsid w:val="00F600EA"/>
    <w:rsid w:val="00F6121E"/>
    <w:rsid w:val="00F633DD"/>
    <w:rsid w:val="00F6413B"/>
    <w:rsid w:val="00F668A3"/>
    <w:rsid w:val="00F77DC9"/>
    <w:rsid w:val="00F80E64"/>
    <w:rsid w:val="00F979A6"/>
    <w:rsid w:val="00F97C36"/>
    <w:rsid w:val="00FA41A8"/>
    <w:rsid w:val="00FA474D"/>
    <w:rsid w:val="00FA5DAF"/>
    <w:rsid w:val="00FB16D2"/>
    <w:rsid w:val="00FB3567"/>
    <w:rsid w:val="00FB7888"/>
    <w:rsid w:val="00FB7A20"/>
    <w:rsid w:val="00FC52EF"/>
    <w:rsid w:val="00FC5A21"/>
    <w:rsid w:val="00FD7129"/>
    <w:rsid w:val="00FE1A57"/>
    <w:rsid w:val="00FE728C"/>
    <w:rsid w:val="00FF0C35"/>
    <w:rsid w:val="00FF0C56"/>
    <w:rsid w:val="00FF6483"/>
    <w:rsid w:val="00FF7D5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F53B86"/>
  <w15:chartTrackingRefBased/>
  <w15:docId w15:val="{F537A96A-4DC8-4E57-9D2E-FDC0694D9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44D"/>
  </w:style>
  <w:style w:type="paragraph" w:styleId="Heading1">
    <w:name w:val="heading 1"/>
    <w:basedOn w:val="Normal"/>
    <w:next w:val="Normal"/>
    <w:link w:val="Heading1Char"/>
    <w:uiPriority w:val="9"/>
    <w:qFormat/>
    <w:rsid w:val="00CC4AD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80E6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61E6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096D"/>
    <w:pPr>
      <w:tabs>
        <w:tab w:val="center" w:pos="4536"/>
        <w:tab w:val="right" w:pos="9072"/>
      </w:tabs>
      <w:spacing w:after="0" w:line="240" w:lineRule="auto"/>
    </w:pPr>
  </w:style>
  <w:style w:type="character" w:customStyle="1" w:styleId="HeaderChar">
    <w:name w:val="Header Char"/>
    <w:basedOn w:val="DefaultParagraphFont"/>
    <w:link w:val="Header"/>
    <w:uiPriority w:val="99"/>
    <w:rsid w:val="005B096D"/>
  </w:style>
  <w:style w:type="paragraph" w:styleId="Footer">
    <w:name w:val="footer"/>
    <w:basedOn w:val="Normal"/>
    <w:link w:val="FooterChar"/>
    <w:uiPriority w:val="99"/>
    <w:unhideWhenUsed/>
    <w:rsid w:val="005B096D"/>
    <w:pPr>
      <w:tabs>
        <w:tab w:val="center" w:pos="4536"/>
        <w:tab w:val="right" w:pos="9072"/>
      </w:tabs>
      <w:spacing w:after="0" w:line="240" w:lineRule="auto"/>
    </w:pPr>
  </w:style>
  <w:style w:type="character" w:customStyle="1" w:styleId="FooterChar">
    <w:name w:val="Footer Char"/>
    <w:basedOn w:val="DefaultParagraphFont"/>
    <w:link w:val="Footer"/>
    <w:uiPriority w:val="99"/>
    <w:rsid w:val="005B096D"/>
  </w:style>
  <w:style w:type="paragraph" w:customStyle="1" w:styleId="Default">
    <w:name w:val="Default"/>
    <w:rsid w:val="005B096D"/>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uiPriority w:val="99"/>
    <w:unhideWhenUsed/>
    <w:rsid w:val="006D6909"/>
    <w:rPr>
      <w:color w:val="0563C1" w:themeColor="hyperlink"/>
      <w:u w:val="single"/>
    </w:rPr>
  </w:style>
  <w:style w:type="character" w:customStyle="1" w:styleId="UnresolvedMention1">
    <w:name w:val="Unresolved Mention1"/>
    <w:basedOn w:val="DefaultParagraphFont"/>
    <w:uiPriority w:val="99"/>
    <w:semiHidden/>
    <w:unhideWhenUsed/>
    <w:rsid w:val="006D6909"/>
    <w:rPr>
      <w:color w:val="605E5C"/>
      <w:shd w:val="clear" w:color="auto" w:fill="E1DFDD"/>
    </w:rPr>
  </w:style>
  <w:style w:type="paragraph" w:styleId="ListParagraph">
    <w:name w:val="List Paragraph"/>
    <w:aliases w:val="Heading 12,heading 1,naslov 1,Naslov 12,Graf,Paragraph,List Paragraph Red,lp1,Normal bullet"/>
    <w:basedOn w:val="Normal"/>
    <w:link w:val="ListParagraphChar"/>
    <w:uiPriority w:val="99"/>
    <w:qFormat/>
    <w:rsid w:val="004C150F"/>
    <w:pPr>
      <w:ind w:left="720"/>
      <w:contextualSpacing/>
    </w:pPr>
  </w:style>
  <w:style w:type="character" w:styleId="UnresolvedMention">
    <w:name w:val="Unresolved Mention"/>
    <w:basedOn w:val="DefaultParagraphFont"/>
    <w:uiPriority w:val="99"/>
    <w:semiHidden/>
    <w:unhideWhenUsed/>
    <w:rsid w:val="00424302"/>
    <w:rPr>
      <w:color w:val="605E5C"/>
      <w:shd w:val="clear" w:color="auto" w:fill="E1DFDD"/>
    </w:rPr>
  </w:style>
  <w:style w:type="paragraph" w:styleId="FootnoteText">
    <w:name w:val="footnote text"/>
    <w:basedOn w:val="Normal"/>
    <w:link w:val="FootnoteTextChar"/>
    <w:uiPriority w:val="99"/>
    <w:semiHidden/>
    <w:unhideWhenUsed/>
    <w:rsid w:val="00E03FB4"/>
    <w:pPr>
      <w:spacing w:after="0" w:line="240" w:lineRule="auto"/>
      <w:ind w:left="10" w:hanging="10"/>
      <w:jc w:val="both"/>
    </w:pPr>
    <w:rPr>
      <w:rFonts w:ascii="Calibri" w:eastAsia="Calibri" w:hAnsi="Calibri" w:cs="Calibri"/>
      <w:color w:val="5B9BD5"/>
      <w:sz w:val="20"/>
      <w:szCs w:val="20"/>
      <w:lang w:eastAsia="hr-HR"/>
    </w:rPr>
  </w:style>
  <w:style w:type="character" w:customStyle="1" w:styleId="FootnoteTextChar">
    <w:name w:val="Footnote Text Char"/>
    <w:basedOn w:val="DefaultParagraphFont"/>
    <w:link w:val="FootnoteText"/>
    <w:uiPriority w:val="99"/>
    <w:semiHidden/>
    <w:rsid w:val="00E03FB4"/>
    <w:rPr>
      <w:rFonts w:ascii="Calibri" w:eastAsia="Calibri" w:hAnsi="Calibri" w:cs="Calibri"/>
      <w:color w:val="5B9BD5"/>
      <w:sz w:val="20"/>
      <w:szCs w:val="20"/>
      <w:lang w:eastAsia="hr-HR"/>
    </w:rPr>
  </w:style>
  <w:style w:type="character" w:styleId="FootnoteReference">
    <w:name w:val="footnote reference"/>
    <w:basedOn w:val="DefaultParagraphFont"/>
    <w:uiPriority w:val="99"/>
    <w:semiHidden/>
    <w:unhideWhenUsed/>
    <w:rsid w:val="00E03FB4"/>
    <w:rPr>
      <w:vertAlign w:val="superscript"/>
    </w:rPr>
  </w:style>
  <w:style w:type="character" w:styleId="FollowedHyperlink">
    <w:name w:val="FollowedHyperlink"/>
    <w:basedOn w:val="DefaultParagraphFont"/>
    <w:uiPriority w:val="99"/>
    <w:semiHidden/>
    <w:unhideWhenUsed/>
    <w:rsid w:val="00902DB3"/>
    <w:rPr>
      <w:color w:val="954F72" w:themeColor="followedHyperlink"/>
      <w:u w:val="single"/>
    </w:rPr>
  </w:style>
  <w:style w:type="table" w:customStyle="1" w:styleId="TableGrid">
    <w:name w:val="TableGrid"/>
    <w:rsid w:val="00187696"/>
    <w:pPr>
      <w:spacing w:after="0" w:line="240" w:lineRule="auto"/>
    </w:pPr>
    <w:rPr>
      <w:rFonts w:eastAsiaTheme="minorEastAsia"/>
      <w:lang w:eastAsia="hr-HR"/>
    </w:r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rsid w:val="00F80E6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61E67"/>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qFormat/>
    <w:rsid w:val="00E444B5"/>
    <w:rPr>
      <w:sz w:val="16"/>
      <w:szCs w:val="16"/>
    </w:rPr>
  </w:style>
  <w:style w:type="paragraph" w:styleId="CommentText">
    <w:name w:val="annotation text"/>
    <w:basedOn w:val="Normal"/>
    <w:link w:val="CommentTextChar"/>
    <w:uiPriority w:val="99"/>
    <w:unhideWhenUsed/>
    <w:rsid w:val="00E444B5"/>
    <w:pPr>
      <w:spacing w:line="240" w:lineRule="auto"/>
    </w:pPr>
    <w:rPr>
      <w:sz w:val="20"/>
      <w:szCs w:val="20"/>
    </w:rPr>
  </w:style>
  <w:style w:type="character" w:customStyle="1" w:styleId="CommentTextChar">
    <w:name w:val="Comment Text Char"/>
    <w:basedOn w:val="DefaultParagraphFont"/>
    <w:link w:val="CommentText"/>
    <w:uiPriority w:val="99"/>
    <w:rsid w:val="00E444B5"/>
    <w:rPr>
      <w:sz w:val="20"/>
      <w:szCs w:val="20"/>
    </w:rPr>
  </w:style>
  <w:style w:type="paragraph" w:styleId="CommentSubject">
    <w:name w:val="annotation subject"/>
    <w:basedOn w:val="CommentText"/>
    <w:next w:val="CommentText"/>
    <w:link w:val="CommentSubjectChar"/>
    <w:uiPriority w:val="99"/>
    <w:semiHidden/>
    <w:unhideWhenUsed/>
    <w:rsid w:val="00E444B5"/>
    <w:rPr>
      <w:b/>
      <w:bCs/>
    </w:rPr>
  </w:style>
  <w:style w:type="character" w:customStyle="1" w:styleId="CommentSubjectChar">
    <w:name w:val="Comment Subject Char"/>
    <w:basedOn w:val="CommentTextChar"/>
    <w:link w:val="CommentSubject"/>
    <w:uiPriority w:val="99"/>
    <w:semiHidden/>
    <w:rsid w:val="00E444B5"/>
    <w:rPr>
      <w:b/>
      <w:bCs/>
      <w:sz w:val="20"/>
      <w:szCs w:val="20"/>
    </w:rPr>
  </w:style>
  <w:style w:type="paragraph" w:styleId="BalloonText">
    <w:name w:val="Balloon Text"/>
    <w:basedOn w:val="Normal"/>
    <w:link w:val="BalloonTextChar"/>
    <w:uiPriority w:val="99"/>
    <w:semiHidden/>
    <w:unhideWhenUsed/>
    <w:rsid w:val="00E444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4B5"/>
    <w:rPr>
      <w:rFonts w:ascii="Segoe UI" w:hAnsi="Segoe UI" w:cs="Segoe UI"/>
      <w:sz w:val="18"/>
      <w:szCs w:val="18"/>
    </w:rPr>
  </w:style>
  <w:style w:type="character" w:customStyle="1" w:styleId="Heading1Char">
    <w:name w:val="Heading 1 Char"/>
    <w:basedOn w:val="DefaultParagraphFont"/>
    <w:link w:val="Heading1"/>
    <w:uiPriority w:val="9"/>
    <w:rsid w:val="00CC4ADA"/>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CC4ADA"/>
    <w:pPr>
      <w:outlineLvl w:val="9"/>
    </w:pPr>
    <w:rPr>
      <w:lang w:val="en-US"/>
    </w:rPr>
  </w:style>
  <w:style w:type="paragraph" w:styleId="TOC2">
    <w:name w:val="toc 2"/>
    <w:basedOn w:val="Normal"/>
    <w:next w:val="Normal"/>
    <w:autoRedefine/>
    <w:uiPriority w:val="39"/>
    <w:unhideWhenUsed/>
    <w:rsid w:val="00CC4ADA"/>
    <w:pPr>
      <w:tabs>
        <w:tab w:val="left" w:pos="660"/>
        <w:tab w:val="right" w:leader="dot" w:pos="9062"/>
      </w:tabs>
      <w:spacing w:after="0"/>
      <w:ind w:left="220"/>
    </w:pPr>
  </w:style>
  <w:style w:type="paragraph" w:styleId="TOC3">
    <w:name w:val="toc 3"/>
    <w:basedOn w:val="Normal"/>
    <w:next w:val="Normal"/>
    <w:autoRedefine/>
    <w:uiPriority w:val="39"/>
    <w:unhideWhenUsed/>
    <w:rsid w:val="00CC4ADA"/>
    <w:pPr>
      <w:spacing w:after="100"/>
      <w:ind w:left="440"/>
    </w:pPr>
  </w:style>
  <w:style w:type="table" w:styleId="TableGrid0">
    <w:name w:val="Table Grid"/>
    <w:basedOn w:val="TableNormal"/>
    <w:uiPriority w:val="39"/>
    <w:rsid w:val="003F0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605ABD"/>
    <w:pPr>
      <w:spacing w:after="100"/>
    </w:pPr>
  </w:style>
  <w:style w:type="paragraph" w:styleId="Revision">
    <w:name w:val="Revision"/>
    <w:hidden/>
    <w:uiPriority w:val="99"/>
    <w:semiHidden/>
    <w:rsid w:val="00E136CF"/>
    <w:pPr>
      <w:spacing w:after="0" w:line="240" w:lineRule="auto"/>
    </w:pPr>
  </w:style>
  <w:style w:type="character" w:customStyle="1" w:styleId="ListParagraphChar">
    <w:name w:val="List Paragraph Char"/>
    <w:aliases w:val="Heading 12 Char,heading 1 Char,naslov 1 Char,Naslov 12 Char,Graf Char,Paragraph Char,List Paragraph Red Char,lp1 Char,Normal bullet Char"/>
    <w:link w:val="ListParagraph"/>
    <w:uiPriority w:val="34"/>
    <w:locked/>
    <w:rsid w:val="00D7569A"/>
  </w:style>
  <w:style w:type="paragraph" w:styleId="NoSpacing">
    <w:name w:val="No Spacing"/>
    <w:uiPriority w:val="1"/>
    <w:qFormat/>
    <w:rsid w:val="00B37B62"/>
    <w:pPr>
      <w:spacing w:after="0" w:line="240" w:lineRule="auto"/>
    </w:pPr>
    <w:rPr>
      <w:rFonts w:ascii="Calibri" w:eastAsia="Times New Roman" w:hAnsi="Calibri" w:cs="Times New Roman"/>
      <w:sz w:val="21"/>
      <w:szCs w:val="21"/>
      <w:lang w:eastAsia="hr-HR"/>
    </w:rPr>
  </w:style>
  <w:style w:type="paragraph" w:styleId="NormalWeb">
    <w:name w:val="Normal (Web)"/>
    <w:basedOn w:val="Normal"/>
    <w:uiPriority w:val="99"/>
    <w:unhideWhenUsed/>
    <w:rsid w:val="006A75A0"/>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6728516">
      <w:bodyDiv w:val="1"/>
      <w:marLeft w:val="0"/>
      <w:marRight w:val="0"/>
      <w:marTop w:val="0"/>
      <w:marBottom w:val="0"/>
      <w:divBdr>
        <w:top w:val="none" w:sz="0" w:space="0" w:color="auto"/>
        <w:left w:val="none" w:sz="0" w:space="0" w:color="auto"/>
        <w:bottom w:val="none" w:sz="0" w:space="0" w:color="auto"/>
        <w:right w:val="none" w:sz="0" w:space="0" w:color="auto"/>
      </w:divBdr>
    </w:div>
    <w:div w:id="657419020">
      <w:bodyDiv w:val="1"/>
      <w:marLeft w:val="0"/>
      <w:marRight w:val="0"/>
      <w:marTop w:val="0"/>
      <w:marBottom w:val="0"/>
      <w:divBdr>
        <w:top w:val="none" w:sz="0" w:space="0" w:color="auto"/>
        <w:left w:val="none" w:sz="0" w:space="0" w:color="auto"/>
        <w:bottom w:val="none" w:sz="0" w:space="0" w:color="auto"/>
        <w:right w:val="none" w:sz="0" w:space="0" w:color="auto"/>
      </w:divBdr>
    </w:div>
    <w:div w:id="745608491">
      <w:bodyDiv w:val="1"/>
      <w:marLeft w:val="0"/>
      <w:marRight w:val="0"/>
      <w:marTop w:val="0"/>
      <w:marBottom w:val="0"/>
      <w:divBdr>
        <w:top w:val="none" w:sz="0" w:space="0" w:color="auto"/>
        <w:left w:val="none" w:sz="0" w:space="0" w:color="auto"/>
        <w:bottom w:val="none" w:sz="0" w:space="0" w:color="auto"/>
        <w:right w:val="none" w:sz="0" w:space="0" w:color="auto"/>
      </w:divBdr>
    </w:div>
    <w:div w:id="845436120">
      <w:bodyDiv w:val="1"/>
      <w:marLeft w:val="0"/>
      <w:marRight w:val="0"/>
      <w:marTop w:val="0"/>
      <w:marBottom w:val="0"/>
      <w:divBdr>
        <w:top w:val="none" w:sz="0" w:space="0" w:color="auto"/>
        <w:left w:val="none" w:sz="0" w:space="0" w:color="auto"/>
        <w:bottom w:val="none" w:sz="0" w:space="0" w:color="auto"/>
        <w:right w:val="none" w:sz="0" w:space="0" w:color="auto"/>
      </w:divBdr>
    </w:div>
    <w:div w:id="906376968">
      <w:bodyDiv w:val="1"/>
      <w:marLeft w:val="0"/>
      <w:marRight w:val="0"/>
      <w:marTop w:val="0"/>
      <w:marBottom w:val="0"/>
      <w:divBdr>
        <w:top w:val="none" w:sz="0" w:space="0" w:color="auto"/>
        <w:left w:val="none" w:sz="0" w:space="0" w:color="auto"/>
        <w:bottom w:val="none" w:sz="0" w:space="0" w:color="auto"/>
        <w:right w:val="none" w:sz="0" w:space="0" w:color="auto"/>
      </w:divBdr>
      <w:divsChild>
        <w:div w:id="277366">
          <w:marLeft w:val="0"/>
          <w:marRight w:val="0"/>
          <w:marTop w:val="0"/>
          <w:marBottom w:val="0"/>
          <w:divBdr>
            <w:top w:val="none" w:sz="0" w:space="0" w:color="auto"/>
            <w:left w:val="none" w:sz="0" w:space="0" w:color="auto"/>
            <w:bottom w:val="none" w:sz="0" w:space="0" w:color="auto"/>
            <w:right w:val="none" w:sz="0" w:space="0" w:color="auto"/>
          </w:divBdr>
        </w:div>
      </w:divsChild>
    </w:div>
    <w:div w:id="990716998">
      <w:bodyDiv w:val="1"/>
      <w:marLeft w:val="0"/>
      <w:marRight w:val="0"/>
      <w:marTop w:val="0"/>
      <w:marBottom w:val="0"/>
      <w:divBdr>
        <w:top w:val="none" w:sz="0" w:space="0" w:color="auto"/>
        <w:left w:val="none" w:sz="0" w:space="0" w:color="auto"/>
        <w:bottom w:val="none" w:sz="0" w:space="0" w:color="auto"/>
        <w:right w:val="none" w:sz="0" w:space="0" w:color="auto"/>
      </w:divBdr>
      <w:divsChild>
        <w:div w:id="1944991496">
          <w:marLeft w:val="0"/>
          <w:marRight w:val="0"/>
          <w:marTop w:val="0"/>
          <w:marBottom w:val="0"/>
          <w:divBdr>
            <w:top w:val="none" w:sz="0" w:space="0" w:color="auto"/>
            <w:left w:val="none" w:sz="0" w:space="0" w:color="auto"/>
            <w:bottom w:val="none" w:sz="0" w:space="0" w:color="auto"/>
            <w:right w:val="none" w:sz="0" w:space="0" w:color="auto"/>
          </w:divBdr>
        </w:div>
      </w:divsChild>
    </w:div>
    <w:div w:id="1176463571">
      <w:bodyDiv w:val="1"/>
      <w:marLeft w:val="0"/>
      <w:marRight w:val="0"/>
      <w:marTop w:val="0"/>
      <w:marBottom w:val="0"/>
      <w:divBdr>
        <w:top w:val="none" w:sz="0" w:space="0" w:color="auto"/>
        <w:left w:val="none" w:sz="0" w:space="0" w:color="auto"/>
        <w:bottom w:val="none" w:sz="0" w:space="0" w:color="auto"/>
        <w:right w:val="none" w:sz="0" w:space="0" w:color="auto"/>
      </w:divBdr>
    </w:div>
    <w:div w:id="1538810232">
      <w:bodyDiv w:val="1"/>
      <w:marLeft w:val="0"/>
      <w:marRight w:val="0"/>
      <w:marTop w:val="0"/>
      <w:marBottom w:val="0"/>
      <w:divBdr>
        <w:top w:val="none" w:sz="0" w:space="0" w:color="auto"/>
        <w:left w:val="none" w:sz="0" w:space="0" w:color="auto"/>
        <w:bottom w:val="none" w:sz="0" w:space="0" w:color="auto"/>
        <w:right w:val="none" w:sz="0" w:space="0" w:color="auto"/>
      </w:divBdr>
      <w:divsChild>
        <w:div w:id="456918099">
          <w:marLeft w:val="0"/>
          <w:marRight w:val="0"/>
          <w:marTop w:val="0"/>
          <w:marBottom w:val="0"/>
          <w:divBdr>
            <w:top w:val="none" w:sz="0" w:space="0" w:color="auto"/>
            <w:left w:val="none" w:sz="0" w:space="0" w:color="auto"/>
            <w:bottom w:val="none" w:sz="0" w:space="0" w:color="auto"/>
            <w:right w:val="none" w:sz="0" w:space="0" w:color="auto"/>
          </w:divBdr>
        </w:div>
      </w:divsChild>
    </w:div>
    <w:div w:id="1570263009">
      <w:bodyDiv w:val="1"/>
      <w:marLeft w:val="0"/>
      <w:marRight w:val="0"/>
      <w:marTop w:val="0"/>
      <w:marBottom w:val="0"/>
      <w:divBdr>
        <w:top w:val="none" w:sz="0" w:space="0" w:color="auto"/>
        <w:left w:val="none" w:sz="0" w:space="0" w:color="auto"/>
        <w:bottom w:val="none" w:sz="0" w:space="0" w:color="auto"/>
        <w:right w:val="none" w:sz="0" w:space="0" w:color="auto"/>
      </w:divBdr>
    </w:div>
    <w:div w:id="1756239729">
      <w:bodyDiv w:val="1"/>
      <w:marLeft w:val="0"/>
      <w:marRight w:val="0"/>
      <w:marTop w:val="0"/>
      <w:marBottom w:val="0"/>
      <w:divBdr>
        <w:top w:val="none" w:sz="0" w:space="0" w:color="auto"/>
        <w:left w:val="none" w:sz="0" w:space="0" w:color="auto"/>
        <w:bottom w:val="none" w:sz="0" w:space="0" w:color="auto"/>
        <w:right w:val="none" w:sz="0" w:space="0" w:color="auto"/>
      </w:divBdr>
      <w:divsChild>
        <w:div w:id="602762458">
          <w:marLeft w:val="0"/>
          <w:marRight w:val="0"/>
          <w:marTop w:val="0"/>
          <w:marBottom w:val="0"/>
          <w:divBdr>
            <w:top w:val="none" w:sz="0" w:space="0" w:color="auto"/>
            <w:left w:val="none" w:sz="0" w:space="0" w:color="auto"/>
            <w:bottom w:val="none" w:sz="0" w:space="0" w:color="auto"/>
            <w:right w:val="none" w:sz="0" w:space="0" w:color="auto"/>
          </w:divBdr>
          <w:divsChild>
            <w:div w:id="1476946225">
              <w:marLeft w:val="0"/>
              <w:marRight w:val="60"/>
              <w:marTop w:val="0"/>
              <w:marBottom w:val="0"/>
              <w:divBdr>
                <w:top w:val="none" w:sz="0" w:space="0" w:color="auto"/>
                <w:left w:val="none" w:sz="0" w:space="0" w:color="auto"/>
                <w:bottom w:val="none" w:sz="0" w:space="0" w:color="auto"/>
                <w:right w:val="none" w:sz="0" w:space="0" w:color="auto"/>
              </w:divBdr>
              <w:divsChild>
                <w:div w:id="864246689">
                  <w:marLeft w:val="0"/>
                  <w:marRight w:val="0"/>
                  <w:marTop w:val="0"/>
                  <w:marBottom w:val="120"/>
                  <w:divBdr>
                    <w:top w:val="single" w:sz="6" w:space="0" w:color="C0C0C0"/>
                    <w:left w:val="single" w:sz="6" w:space="0" w:color="D9D9D9"/>
                    <w:bottom w:val="single" w:sz="6" w:space="0" w:color="D9D9D9"/>
                    <w:right w:val="single" w:sz="6" w:space="0" w:color="D9D9D9"/>
                  </w:divBdr>
                  <w:divsChild>
                    <w:div w:id="1415398048">
                      <w:marLeft w:val="0"/>
                      <w:marRight w:val="0"/>
                      <w:marTop w:val="0"/>
                      <w:marBottom w:val="0"/>
                      <w:divBdr>
                        <w:top w:val="none" w:sz="0" w:space="0" w:color="auto"/>
                        <w:left w:val="none" w:sz="0" w:space="0" w:color="auto"/>
                        <w:bottom w:val="none" w:sz="0" w:space="0" w:color="auto"/>
                        <w:right w:val="none" w:sz="0" w:space="0" w:color="auto"/>
                      </w:divBdr>
                    </w:div>
                    <w:div w:id="40626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568431">
          <w:marLeft w:val="0"/>
          <w:marRight w:val="0"/>
          <w:marTop w:val="0"/>
          <w:marBottom w:val="0"/>
          <w:divBdr>
            <w:top w:val="none" w:sz="0" w:space="0" w:color="auto"/>
            <w:left w:val="none" w:sz="0" w:space="0" w:color="auto"/>
            <w:bottom w:val="none" w:sz="0" w:space="0" w:color="auto"/>
            <w:right w:val="none" w:sz="0" w:space="0" w:color="auto"/>
          </w:divBdr>
          <w:divsChild>
            <w:div w:id="1803572061">
              <w:marLeft w:val="60"/>
              <w:marRight w:val="0"/>
              <w:marTop w:val="0"/>
              <w:marBottom w:val="0"/>
              <w:divBdr>
                <w:top w:val="none" w:sz="0" w:space="0" w:color="auto"/>
                <w:left w:val="none" w:sz="0" w:space="0" w:color="auto"/>
                <w:bottom w:val="none" w:sz="0" w:space="0" w:color="auto"/>
                <w:right w:val="none" w:sz="0" w:space="0" w:color="auto"/>
              </w:divBdr>
              <w:divsChild>
                <w:div w:id="100491694">
                  <w:marLeft w:val="0"/>
                  <w:marRight w:val="0"/>
                  <w:marTop w:val="0"/>
                  <w:marBottom w:val="0"/>
                  <w:divBdr>
                    <w:top w:val="none" w:sz="0" w:space="0" w:color="auto"/>
                    <w:left w:val="none" w:sz="0" w:space="0" w:color="auto"/>
                    <w:bottom w:val="none" w:sz="0" w:space="0" w:color="auto"/>
                    <w:right w:val="none" w:sz="0" w:space="0" w:color="auto"/>
                  </w:divBdr>
                  <w:divsChild>
                    <w:div w:id="1276212542">
                      <w:marLeft w:val="0"/>
                      <w:marRight w:val="0"/>
                      <w:marTop w:val="0"/>
                      <w:marBottom w:val="120"/>
                      <w:divBdr>
                        <w:top w:val="single" w:sz="6" w:space="0" w:color="F5F5F5"/>
                        <w:left w:val="single" w:sz="6" w:space="0" w:color="F5F5F5"/>
                        <w:bottom w:val="single" w:sz="6" w:space="0" w:color="F5F5F5"/>
                        <w:right w:val="single" w:sz="6" w:space="0" w:color="F5F5F5"/>
                      </w:divBdr>
                      <w:divsChild>
                        <w:div w:id="1421829482">
                          <w:marLeft w:val="0"/>
                          <w:marRight w:val="0"/>
                          <w:marTop w:val="0"/>
                          <w:marBottom w:val="0"/>
                          <w:divBdr>
                            <w:top w:val="none" w:sz="0" w:space="0" w:color="auto"/>
                            <w:left w:val="none" w:sz="0" w:space="0" w:color="auto"/>
                            <w:bottom w:val="none" w:sz="0" w:space="0" w:color="auto"/>
                            <w:right w:val="none" w:sz="0" w:space="0" w:color="auto"/>
                          </w:divBdr>
                          <w:divsChild>
                            <w:div w:id="14381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660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lip.strunjas@doding-cg.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fondzainovacije.me" TargetMode="External"/><Relationship Id="rId4" Type="http://schemas.openxmlformats.org/officeDocument/2006/relationships/settings" Target="settings.xml"/><Relationship Id="rId9" Type="http://schemas.openxmlformats.org/officeDocument/2006/relationships/hyperlink" Target="https://doding.co.me/me/poziv-za-dostavljanje-ponuda-za-nabavku-projektovanje-i-instalacija-solarne-elektran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F937A-12A2-4FDD-B8CB-045035FC0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3989</Words>
  <Characters>22740</Characters>
  <Application>Microsoft Office Word</Application>
  <DocSecurity>0</DocSecurity>
  <Lines>189</Lines>
  <Paragraphs>53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Sanja Stupar Stupar</cp:lastModifiedBy>
  <cp:revision>3</cp:revision>
  <dcterms:created xsi:type="dcterms:W3CDTF">2024-09-22T10:41:00Z</dcterms:created>
  <dcterms:modified xsi:type="dcterms:W3CDTF">2024-09-22T10:53:00Z</dcterms:modified>
</cp:coreProperties>
</file>